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E29B" w14:textId="77777777" w:rsidR="00095968" w:rsidRDefault="00000000">
      <w:pPr>
        <w:pStyle w:val="Title"/>
      </w:pPr>
      <w:r>
        <w:t>Investor</w:t>
      </w:r>
      <w:r>
        <w:rPr>
          <w:spacing w:val="-14"/>
        </w:rPr>
        <w:t xml:space="preserve"> </w:t>
      </w:r>
      <w:r>
        <w:t>Charter</w:t>
      </w:r>
      <w:r>
        <w:rPr>
          <w:spacing w:val="-9"/>
        </w:rPr>
        <w:t xml:space="preserve"> </w:t>
      </w:r>
      <w:r>
        <w:t>of B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Shroff</w:t>
      </w:r>
      <w:r>
        <w:rPr>
          <w:spacing w:val="-1"/>
        </w:rPr>
        <w:t xml:space="preserve"> </w:t>
      </w:r>
      <w:r>
        <w:t>Securities Private</w:t>
      </w:r>
      <w:r>
        <w:rPr>
          <w:spacing w:val="-4"/>
        </w:rPr>
        <w:t xml:space="preserve"> </w:t>
      </w:r>
      <w:r>
        <w:rPr>
          <w:spacing w:val="-2"/>
        </w:rPr>
        <w:t>Limited</w:t>
      </w:r>
    </w:p>
    <w:p w14:paraId="1B4D4D9F" w14:textId="77777777" w:rsidR="00095968" w:rsidRDefault="00000000">
      <w:pPr>
        <w:pStyle w:val="BodyText"/>
        <w:spacing w:before="0" w:line="228" w:lineRule="exact"/>
        <w:ind w:left="379" w:right="355"/>
        <w:jc w:val="center"/>
      </w:pPr>
      <w:r>
        <w:t>(as</w:t>
      </w:r>
      <w:r>
        <w:rPr>
          <w:spacing w:val="-13"/>
        </w:rPr>
        <w:t xml:space="preserve"> </w:t>
      </w:r>
      <w:r>
        <w:t>prescribed</w:t>
      </w:r>
      <w:r>
        <w:rPr>
          <w:spacing w:val="-11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SEBI</w:t>
      </w:r>
      <w:r>
        <w:rPr>
          <w:spacing w:val="-9"/>
        </w:rPr>
        <w:t xml:space="preserve"> </w:t>
      </w:r>
      <w:r>
        <w:t>circular</w:t>
      </w:r>
      <w:r>
        <w:rPr>
          <w:spacing w:val="-8"/>
        </w:rPr>
        <w:t xml:space="preserve"> </w:t>
      </w:r>
      <w:r>
        <w:t>No.</w:t>
      </w:r>
      <w:r>
        <w:rPr>
          <w:spacing w:val="-8"/>
        </w:rPr>
        <w:t xml:space="preserve"> </w:t>
      </w:r>
      <w:r>
        <w:t>SEBI/HO/MIRSD/DOP/P/CIR/2021/676</w:t>
      </w:r>
      <w:r>
        <w:rPr>
          <w:spacing w:val="-5"/>
        </w:rPr>
        <w:t xml:space="preserve"> </w:t>
      </w:r>
      <w:r>
        <w:t>dated</w:t>
      </w:r>
      <w:r>
        <w:rPr>
          <w:spacing w:val="-8"/>
        </w:rPr>
        <w:t xml:space="preserve"> </w:t>
      </w:r>
      <w:r>
        <w:t>02-Dec-</w:t>
      </w:r>
      <w:r>
        <w:rPr>
          <w:spacing w:val="-2"/>
        </w:rPr>
        <w:t>2021)</w:t>
      </w:r>
    </w:p>
    <w:p w14:paraId="7FA7833B" w14:textId="77777777" w:rsidR="00095968" w:rsidRDefault="00095968">
      <w:pPr>
        <w:pStyle w:val="BodyText"/>
        <w:spacing w:before="0"/>
        <w:ind w:left="0"/>
      </w:pPr>
    </w:p>
    <w:p w14:paraId="586270A8" w14:textId="77777777" w:rsidR="00095968" w:rsidRDefault="00095968">
      <w:pPr>
        <w:pStyle w:val="BodyText"/>
        <w:spacing w:before="158"/>
        <w:ind w:left="0"/>
      </w:pPr>
    </w:p>
    <w:p w14:paraId="5388D18B" w14:textId="77777777" w:rsidR="00095968" w:rsidRDefault="00000000">
      <w:pPr>
        <w:ind w:left="360"/>
        <w:rPr>
          <w:b/>
          <w:sz w:val="20"/>
        </w:rPr>
      </w:pPr>
      <w:r>
        <w:rPr>
          <w:b/>
          <w:spacing w:val="-2"/>
          <w:sz w:val="20"/>
          <w:u w:val="single"/>
        </w:rPr>
        <w:t>VISION</w:t>
      </w:r>
    </w:p>
    <w:p w14:paraId="42DBACA5" w14:textId="77777777" w:rsidR="00095968" w:rsidRDefault="00095968">
      <w:pPr>
        <w:pStyle w:val="BodyText"/>
        <w:spacing w:before="84"/>
        <w:ind w:left="0"/>
        <w:rPr>
          <w:b/>
        </w:rPr>
      </w:pPr>
    </w:p>
    <w:p w14:paraId="007B060B" w14:textId="77777777" w:rsidR="00095968" w:rsidRDefault="00000000">
      <w:pPr>
        <w:pStyle w:val="BodyText"/>
        <w:spacing w:before="1"/>
        <w:ind w:left="360" w:right="396"/>
      </w:pPr>
      <w:r>
        <w:t>To</w:t>
      </w:r>
      <w:r>
        <w:rPr>
          <w:spacing w:val="-1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 xml:space="preserve">the highest standards of ethics and compliances while facilitating the trading by clients in securities in a </w:t>
      </w:r>
      <w:proofErr w:type="spellStart"/>
      <w:proofErr w:type="gramStart"/>
      <w:r>
        <w:t>fairand</w:t>
      </w:r>
      <w:proofErr w:type="spellEnd"/>
      <w:proofErr w:type="gramEnd"/>
      <w:r>
        <w:t xml:space="preserve"> transparent manner, so as to contribute </w:t>
      </w:r>
      <w:proofErr w:type="gramStart"/>
      <w:r>
        <w:t>in</w:t>
      </w:r>
      <w:proofErr w:type="gramEnd"/>
      <w:r>
        <w:t xml:space="preserve"> creation of wealth for investors.</w:t>
      </w:r>
    </w:p>
    <w:p w14:paraId="0AA38E25" w14:textId="77777777" w:rsidR="00095968" w:rsidRDefault="00095968">
      <w:pPr>
        <w:pStyle w:val="BodyText"/>
        <w:spacing w:before="17"/>
        <w:ind w:left="0"/>
      </w:pPr>
    </w:p>
    <w:p w14:paraId="3F90D31F" w14:textId="77777777" w:rsidR="00095968" w:rsidRDefault="00000000">
      <w:pPr>
        <w:spacing w:before="1"/>
        <w:ind w:left="360"/>
        <w:rPr>
          <w:b/>
          <w:sz w:val="20"/>
        </w:rPr>
      </w:pPr>
      <w:r>
        <w:rPr>
          <w:b/>
          <w:spacing w:val="-2"/>
          <w:sz w:val="20"/>
          <w:u w:val="single"/>
        </w:rPr>
        <w:t>MISSION</w:t>
      </w:r>
    </w:p>
    <w:p w14:paraId="32001BA6" w14:textId="77777777" w:rsidR="00095968" w:rsidRDefault="00095968">
      <w:pPr>
        <w:pStyle w:val="BodyText"/>
        <w:spacing w:before="84"/>
        <w:ind w:left="0"/>
        <w:rPr>
          <w:b/>
        </w:rPr>
      </w:pPr>
    </w:p>
    <w:p w14:paraId="4931871F" w14:textId="77777777" w:rsidR="00095968" w:rsidRDefault="00000000">
      <w:pPr>
        <w:pStyle w:val="ListParagraph"/>
        <w:numPr>
          <w:ilvl w:val="0"/>
          <w:numId w:val="2"/>
        </w:numPr>
        <w:tabs>
          <w:tab w:val="left" w:pos="1068"/>
        </w:tabs>
        <w:spacing w:before="0"/>
        <w:ind w:right="958"/>
        <w:rPr>
          <w:sz w:val="20"/>
        </w:rPr>
      </w:pPr>
      <w:r>
        <w:rPr>
          <w:sz w:val="20"/>
        </w:rPr>
        <w:t>To</w:t>
      </w:r>
      <w:r>
        <w:rPr>
          <w:spacing w:val="24"/>
          <w:sz w:val="20"/>
        </w:rPr>
        <w:t xml:space="preserve"> </w:t>
      </w:r>
      <w:r>
        <w:rPr>
          <w:sz w:val="20"/>
        </w:rPr>
        <w:t>provide</w:t>
      </w:r>
      <w:r>
        <w:rPr>
          <w:spacing w:val="31"/>
          <w:sz w:val="20"/>
        </w:rPr>
        <w:t xml:space="preserve"> </w:t>
      </w:r>
      <w:r>
        <w:rPr>
          <w:sz w:val="20"/>
        </w:rPr>
        <w:t>high</w:t>
      </w:r>
      <w:r>
        <w:rPr>
          <w:spacing w:val="26"/>
          <w:sz w:val="20"/>
        </w:rPr>
        <w:t xml:space="preserve"> </w:t>
      </w:r>
      <w:r>
        <w:rPr>
          <w:sz w:val="20"/>
        </w:rPr>
        <w:t>quality</w:t>
      </w:r>
      <w:r>
        <w:rPr>
          <w:spacing w:val="25"/>
          <w:sz w:val="20"/>
        </w:rPr>
        <w:t xml:space="preserve"> </w:t>
      </w:r>
      <w:r>
        <w:rPr>
          <w:sz w:val="20"/>
        </w:rPr>
        <w:t>and</w:t>
      </w:r>
      <w:r>
        <w:rPr>
          <w:spacing w:val="33"/>
          <w:sz w:val="20"/>
        </w:rPr>
        <w:t xml:space="preserve"> </w:t>
      </w:r>
      <w:r>
        <w:rPr>
          <w:sz w:val="20"/>
        </w:rPr>
        <w:t>dependable</w:t>
      </w:r>
      <w:r>
        <w:rPr>
          <w:spacing w:val="28"/>
          <w:sz w:val="20"/>
        </w:rPr>
        <w:t xml:space="preserve"> </w:t>
      </w:r>
      <w:r>
        <w:rPr>
          <w:sz w:val="20"/>
        </w:rPr>
        <w:t>service</w:t>
      </w:r>
      <w:r>
        <w:rPr>
          <w:spacing w:val="28"/>
          <w:sz w:val="20"/>
        </w:rPr>
        <w:t xml:space="preserve"> </w:t>
      </w:r>
      <w:r>
        <w:rPr>
          <w:sz w:val="20"/>
        </w:rPr>
        <w:t>through</w:t>
      </w:r>
      <w:r>
        <w:rPr>
          <w:spacing w:val="30"/>
          <w:sz w:val="20"/>
        </w:rPr>
        <w:t xml:space="preserve"> </w:t>
      </w:r>
      <w:r>
        <w:rPr>
          <w:sz w:val="20"/>
        </w:rPr>
        <w:t>innovation,</w:t>
      </w:r>
      <w:r>
        <w:rPr>
          <w:spacing w:val="33"/>
          <w:sz w:val="20"/>
        </w:rPr>
        <w:t xml:space="preserve"> </w:t>
      </w:r>
      <w:r>
        <w:rPr>
          <w:sz w:val="20"/>
        </w:rPr>
        <w:t>capacity</w:t>
      </w:r>
      <w:r>
        <w:rPr>
          <w:spacing w:val="-10"/>
          <w:sz w:val="20"/>
        </w:rPr>
        <w:t xml:space="preserve"> </w:t>
      </w:r>
      <w:r>
        <w:rPr>
          <w:sz w:val="20"/>
        </w:rPr>
        <w:t>enhancement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use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of </w:t>
      </w:r>
      <w:r>
        <w:rPr>
          <w:spacing w:val="-2"/>
          <w:sz w:val="20"/>
        </w:rPr>
        <w:t>technology.</w:t>
      </w:r>
    </w:p>
    <w:p w14:paraId="0C19859C" w14:textId="77777777" w:rsidR="00095968" w:rsidRDefault="00000000">
      <w:pPr>
        <w:pStyle w:val="ListParagraph"/>
        <w:numPr>
          <w:ilvl w:val="0"/>
          <w:numId w:val="2"/>
        </w:numPr>
        <w:tabs>
          <w:tab w:val="left" w:pos="1068"/>
        </w:tabs>
        <w:rPr>
          <w:sz w:val="20"/>
        </w:rPr>
      </w:pP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establish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maintain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relationship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trust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ethics with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investors.</w:t>
      </w:r>
    </w:p>
    <w:p w14:paraId="4A2760E0" w14:textId="77777777" w:rsidR="00095968" w:rsidRDefault="00000000">
      <w:pPr>
        <w:pStyle w:val="ListParagraph"/>
        <w:numPr>
          <w:ilvl w:val="0"/>
          <w:numId w:val="2"/>
        </w:numPr>
        <w:tabs>
          <w:tab w:val="left" w:pos="1068"/>
        </w:tabs>
        <w:ind w:hanging="722"/>
        <w:rPr>
          <w:sz w:val="20"/>
        </w:rPr>
      </w:pP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observe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highest</w:t>
      </w:r>
      <w:r>
        <w:rPr>
          <w:spacing w:val="-6"/>
          <w:sz w:val="20"/>
        </w:rPr>
        <w:t xml:space="preserve"> </w:t>
      </w:r>
      <w:r>
        <w:rPr>
          <w:sz w:val="20"/>
        </w:rPr>
        <w:t>standard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compliances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transparency.</w:t>
      </w:r>
    </w:p>
    <w:p w14:paraId="63BC5BD9" w14:textId="77777777" w:rsidR="00095968" w:rsidRDefault="00000000">
      <w:pPr>
        <w:pStyle w:val="ListParagraph"/>
        <w:numPr>
          <w:ilvl w:val="0"/>
          <w:numId w:val="2"/>
        </w:numPr>
        <w:tabs>
          <w:tab w:val="left" w:pos="1068"/>
        </w:tabs>
        <w:spacing w:before="34"/>
        <w:ind w:hanging="722"/>
        <w:rPr>
          <w:sz w:val="20"/>
        </w:rPr>
      </w:pP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always</w:t>
      </w:r>
      <w:r>
        <w:rPr>
          <w:spacing w:val="-11"/>
          <w:sz w:val="20"/>
        </w:rPr>
        <w:t xml:space="preserve"> </w:t>
      </w:r>
      <w:r>
        <w:rPr>
          <w:sz w:val="20"/>
        </w:rPr>
        <w:t>keep</w:t>
      </w:r>
      <w:r>
        <w:rPr>
          <w:spacing w:val="-7"/>
          <w:sz w:val="20"/>
        </w:rPr>
        <w:t xml:space="preserve"> </w:t>
      </w:r>
      <w:r>
        <w:rPr>
          <w:sz w:val="20"/>
        </w:rPr>
        <w:t>‘protection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investors’</w:t>
      </w:r>
      <w:r>
        <w:rPr>
          <w:spacing w:val="-13"/>
          <w:sz w:val="20"/>
        </w:rPr>
        <w:t xml:space="preserve"> </w:t>
      </w:r>
      <w:proofErr w:type="gramStart"/>
      <w:r>
        <w:rPr>
          <w:sz w:val="20"/>
        </w:rPr>
        <w:t>interest’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as</w:t>
      </w:r>
      <w:r>
        <w:rPr>
          <w:spacing w:val="-12"/>
          <w:sz w:val="20"/>
        </w:rPr>
        <w:t xml:space="preserve"> </w:t>
      </w:r>
      <w:r>
        <w:rPr>
          <w:sz w:val="20"/>
        </w:rPr>
        <w:t>goal</w:t>
      </w:r>
      <w:r>
        <w:rPr>
          <w:spacing w:val="-3"/>
          <w:sz w:val="20"/>
        </w:rPr>
        <w:t xml:space="preserve"> </w:t>
      </w:r>
      <w:r>
        <w:rPr>
          <w:sz w:val="20"/>
        </w:rPr>
        <w:t>while</w:t>
      </w:r>
      <w:r>
        <w:rPr>
          <w:spacing w:val="-12"/>
          <w:sz w:val="20"/>
        </w:rPr>
        <w:t xml:space="preserve"> </w:t>
      </w:r>
      <w:r>
        <w:rPr>
          <w:sz w:val="20"/>
        </w:rPr>
        <w:t>providing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service.</w:t>
      </w:r>
    </w:p>
    <w:p w14:paraId="4C1C71F1" w14:textId="77777777" w:rsidR="00095968" w:rsidRDefault="00095968">
      <w:pPr>
        <w:pStyle w:val="BodyText"/>
        <w:spacing w:before="49"/>
        <w:ind w:left="0"/>
      </w:pPr>
    </w:p>
    <w:p w14:paraId="7A4C09C8" w14:textId="77777777" w:rsidR="00095968" w:rsidRDefault="00000000">
      <w:pPr>
        <w:ind w:left="360"/>
        <w:rPr>
          <w:b/>
          <w:sz w:val="20"/>
        </w:rPr>
      </w:pPr>
      <w:r>
        <w:rPr>
          <w:b/>
          <w:sz w:val="20"/>
        </w:rPr>
        <w:t>Services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provided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Investors</w:t>
      </w:r>
    </w:p>
    <w:p w14:paraId="522038B0" w14:textId="77777777" w:rsidR="00095968" w:rsidRDefault="00000000">
      <w:pPr>
        <w:pStyle w:val="ListParagraph"/>
        <w:numPr>
          <w:ilvl w:val="1"/>
          <w:numId w:val="2"/>
        </w:numPr>
        <w:tabs>
          <w:tab w:val="left" w:pos="1073"/>
        </w:tabs>
        <w:spacing w:before="0"/>
        <w:ind w:hanging="355"/>
        <w:rPr>
          <w:sz w:val="20"/>
        </w:rPr>
      </w:pPr>
      <w:r>
        <w:rPr>
          <w:sz w:val="20"/>
        </w:rPr>
        <w:t>Execution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trades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11"/>
          <w:sz w:val="20"/>
        </w:rPr>
        <w:t xml:space="preserve"> </w:t>
      </w:r>
      <w:r>
        <w:rPr>
          <w:sz w:val="20"/>
        </w:rPr>
        <w:t>behalf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investors.</w:t>
      </w:r>
    </w:p>
    <w:p w14:paraId="392B9BAB" w14:textId="77777777" w:rsidR="00095968" w:rsidRDefault="00000000">
      <w:pPr>
        <w:pStyle w:val="ListParagraph"/>
        <w:numPr>
          <w:ilvl w:val="1"/>
          <w:numId w:val="2"/>
        </w:numPr>
        <w:tabs>
          <w:tab w:val="left" w:pos="1073"/>
        </w:tabs>
        <w:spacing w:before="36"/>
        <w:ind w:hanging="355"/>
        <w:rPr>
          <w:sz w:val="20"/>
        </w:rPr>
      </w:pPr>
      <w:r>
        <w:rPr>
          <w:sz w:val="20"/>
        </w:rPr>
        <w:t>Issuance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Contract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Notes.</w:t>
      </w:r>
    </w:p>
    <w:p w14:paraId="58FFBFE5" w14:textId="77777777" w:rsidR="00095968" w:rsidRDefault="00000000">
      <w:pPr>
        <w:pStyle w:val="ListParagraph"/>
        <w:numPr>
          <w:ilvl w:val="1"/>
          <w:numId w:val="2"/>
        </w:numPr>
        <w:tabs>
          <w:tab w:val="left" w:pos="1073"/>
        </w:tabs>
        <w:spacing w:before="28"/>
        <w:ind w:hanging="355"/>
        <w:rPr>
          <w:sz w:val="20"/>
        </w:rPr>
      </w:pPr>
      <w:r>
        <w:rPr>
          <w:sz w:val="20"/>
        </w:rPr>
        <w:t>Issuance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intimations</w:t>
      </w:r>
      <w:r>
        <w:rPr>
          <w:spacing w:val="-11"/>
          <w:sz w:val="20"/>
        </w:rPr>
        <w:t xml:space="preserve"> </w:t>
      </w:r>
      <w:r>
        <w:rPr>
          <w:sz w:val="20"/>
        </w:rPr>
        <w:t>regarding</w:t>
      </w:r>
      <w:r>
        <w:rPr>
          <w:spacing w:val="-8"/>
          <w:sz w:val="20"/>
        </w:rPr>
        <w:t xml:space="preserve"> </w:t>
      </w:r>
      <w:r>
        <w:rPr>
          <w:sz w:val="20"/>
        </w:rPr>
        <w:t>margin</w:t>
      </w:r>
      <w:r>
        <w:rPr>
          <w:spacing w:val="-13"/>
          <w:sz w:val="20"/>
        </w:rPr>
        <w:t xml:space="preserve"> </w:t>
      </w:r>
      <w:r>
        <w:rPr>
          <w:sz w:val="20"/>
        </w:rPr>
        <w:t>due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payments.</w:t>
      </w:r>
    </w:p>
    <w:p w14:paraId="667186AF" w14:textId="77777777" w:rsidR="00095968" w:rsidRDefault="00000000">
      <w:pPr>
        <w:pStyle w:val="ListParagraph"/>
        <w:numPr>
          <w:ilvl w:val="1"/>
          <w:numId w:val="2"/>
        </w:numPr>
        <w:tabs>
          <w:tab w:val="left" w:pos="1073"/>
        </w:tabs>
        <w:spacing w:before="29"/>
        <w:ind w:hanging="355"/>
        <w:rPr>
          <w:sz w:val="20"/>
        </w:rPr>
      </w:pPr>
      <w:r>
        <w:rPr>
          <w:sz w:val="20"/>
        </w:rPr>
        <w:t>Facilitate</w:t>
      </w:r>
      <w:r>
        <w:rPr>
          <w:spacing w:val="-12"/>
          <w:sz w:val="20"/>
        </w:rPr>
        <w:t xml:space="preserve"> </w:t>
      </w:r>
      <w:r>
        <w:rPr>
          <w:sz w:val="20"/>
        </w:rPr>
        <w:t>execution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early</w:t>
      </w:r>
      <w:r>
        <w:rPr>
          <w:spacing w:val="-12"/>
          <w:sz w:val="20"/>
        </w:rPr>
        <w:t xml:space="preserve"> </w:t>
      </w:r>
      <w:r>
        <w:rPr>
          <w:sz w:val="20"/>
        </w:rPr>
        <w:t>pay-in</w:t>
      </w:r>
      <w:r>
        <w:rPr>
          <w:spacing w:val="-13"/>
          <w:sz w:val="20"/>
        </w:rPr>
        <w:t xml:space="preserve"> </w:t>
      </w:r>
      <w:r>
        <w:rPr>
          <w:sz w:val="20"/>
        </w:rPr>
        <w:t>obligation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instructions.</w:t>
      </w:r>
    </w:p>
    <w:p w14:paraId="2C48E741" w14:textId="77777777" w:rsidR="00095968" w:rsidRDefault="00000000">
      <w:pPr>
        <w:pStyle w:val="ListParagraph"/>
        <w:numPr>
          <w:ilvl w:val="1"/>
          <w:numId w:val="2"/>
        </w:numPr>
        <w:tabs>
          <w:tab w:val="left" w:pos="1073"/>
        </w:tabs>
        <w:spacing w:before="30"/>
        <w:ind w:hanging="355"/>
        <w:rPr>
          <w:sz w:val="20"/>
        </w:rPr>
      </w:pPr>
      <w:r>
        <w:rPr>
          <w:sz w:val="20"/>
        </w:rPr>
        <w:t>Settlement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client’s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funds.</w:t>
      </w:r>
    </w:p>
    <w:p w14:paraId="03DC6FE0" w14:textId="77777777" w:rsidR="00095968" w:rsidRDefault="00000000">
      <w:pPr>
        <w:pStyle w:val="ListParagraph"/>
        <w:numPr>
          <w:ilvl w:val="1"/>
          <w:numId w:val="2"/>
        </w:numPr>
        <w:tabs>
          <w:tab w:val="left" w:pos="1073"/>
        </w:tabs>
        <w:ind w:hanging="355"/>
        <w:rPr>
          <w:sz w:val="20"/>
        </w:rPr>
      </w:pPr>
      <w:r>
        <w:rPr>
          <w:sz w:val="20"/>
        </w:rPr>
        <w:t>Intimation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securities</w:t>
      </w:r>
      <w:r>
        <w:rPr>
          <w:spacing w:val="-11"/>
          <w:sz w:val="20"/>
        </w:rPr>
        <w:t xml:space="preserve"> </w:t>
      </w:r>
      <w:r>
        <w:rPr>
          <w:sz w:val="20"/>
        </w:rPr>
        <w:t>held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Client</w:t>
      </w:r>
      <w:r>
        <w:rPr>
          <w:spacing w:val="-9"/>
          <w:sz w:val="20"/>
        </w:rPr>
        <w:t xml:space="preserve"> </w:t>
      </w:r>
      <w:r>
        <w:rPr>
          <w:sz w:val="20"/>
        </w:rPr>
        <w:t>Unpaid</w:t>
      </w:r>
      <w:r>
        <w:rPr>
          <w:spacing w:val="-9"/>
          <w:sz w:val="20"/>
        </w:rPr>
        <w:t xml:space="preserve"> </w:t>
      </w:r>
      <w:r>
        <w:rPr>
          <w:sz w:val="20"/>
        </w:rPr>
        <w:t>Securities</w:t>
      </w:r>
      <w:r>
        <w:rPr>
          <w:spacing w:val="-7"/>
          <w:sz w:val="20"/>
        </w:rPr>
        <w:t xml:space="preserve"> </w:t>
      </w:r>
      <w:r>
        <w:rPr>
          <w:sz w:val="20"/>
        </w:rPr>
        <w:t>Account</w:t>
      </w:r>
      <w:r>
        <w:rPr>
          <w:spacing w:val="-9"/>
          <w:sz w:val="20"/>
        </w:rPr>
        <w:t xml:space="preserve"> </w:t>
      </w:r>
      <w:r>
        <w:rPr>
          <w:sz w:val="20"/>
        </w:rPr>
        <w:t>(CUSA)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Account.</w:t>
      </w:r>
    </w:p>
    <w:p w14:paraId="3ABC8DE3" w14:textId="77777777" w:rsidR="00095968" w:rsidRDefault="00000000">
      <w:pPr>
        <w:pStyle w:val="ListParagraph"/>
        <w:numPr>
          <w:ilvl w:val="1"/>
          <w:numId w:val="2"/>
        </w:numPr>
        <w:tabs>
          <w:tab w:val="left" w:pos="1073"/>
        </w:tabs>
        <w:spacing w:before="26"/>
        <w:ind w:hanging="355"/>
        <w:rPr>
          <w:sz w:val="20"/>
        </w:rPr>
      </w:pPr>
      <w:r>
        <w:rPr>
          <w:sz w:val="20"/>
        </w:rPr>
        <w:t>Issuance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retention</w:t>
      </w:r>
      <w:r>
        <w:rPr>
          <w:spacing w:val="-6"/>
          <w:sz w:val="20"/>
        </w:rPr>
        <w:t xml:space="preserve"> </w:t>
      </w:r>
      <w:r>
        <w:rPr>
          <w:sz w:val="20"/>
        </w:rPr>
        <w:t>statement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funds.</w:t>
      </w:r>
    </w:p>
    <w:p w14:paraId="6E9C0911" w14:textId="77777777" w:rsidR="00095968" w:rsidRDefault="00000000">
      <w:pPr>
        <w:pStyle w:val="ListParagraph"/>
        <w:numPr>
          <w:ilvl w:val="1"/>
          <w:numId w:val="2"/>
        </w:numPr>
        <w:tabs>
          <w:tab w:val="left" w:pos="1073"/>
        </w:tabs>
        <w:ind w:hanging="355"/>
        <w:rPr>
          <w:sz w:val="20"/>
        </w:rPr>
      </w:pPr>
      <w:r>
        <w:rPr>
          <w:sz w:val="20"/>
        </w:rPr>
        <w:t>Risk</w:t>
      </w:r>
      <w:r>
        <w:rPr>
          <w:spacing w:val="-12"/>
          <w:sz w:val="20"/>
        </w:rPr>
        <w:t xml:space="preserve"> </w:t>
      </w:r>
      <w:r>
        <w:rPr>
          <w:sz w:val="20"/>
        </w:rPr>
        <w:t>management</w:t>
      </w:r>
      <w:r>
        <w:rPr>
          <w:spacing w:val="-9"/>
          <w:sz w:val="20"/>
        </w:rPr>
        <w:t xml:space="preserve"> </w:t>
      </w:r>
      <w:r>
        <w:rPr>
          <w:sz w:val="20"/>
        </w:rPr>
        <w:t>systems</w:t>
      </w:r>
      <w:r>
        <w:rPr>
          <w:spacing w:val="-13"/>
          <w:sz w:val="20"/>
        </w:rPr>
        <w:t xml:space="preserve"> </w:t>
      </w:r>
      <w:proofErr w:type="gramStart"/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mitigate</w:t>
      </w:r>
      <w:proofErr w:type="gramEnd"/>
      <w:r>
        <w:rPr>
          <w:spacing w:val="-13"/>
          <w:sz w:val="20"/>
        </w:rPr>
        <w:t xml:space="preserve"> </w:t>
      </w:r>
      <w:r>
        <w:rPr>
          <w:sz w:val="20"/>
        </w:rPr>
        <w:t>operational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market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risk.</w:t>
      </w:r>
    </w:p>
    <w:p w14:paraId="7314B594" w14:textId="77777777" w:rsidR="00095968" w:rsidRDefault="00000000">
      <w:pPr>
        <w:pStyle w:val="ListParagraph"/>
        <w:numPr>
          <w:ilvl w:val="1"/>
          <w:numId w:val="2"/>
        </w:numPr>
        <w:tabs>
          <w:tab w:val="left" w:pos="1073"/>
        </w:tabs>
        <w:spacing w:before="24"/>
        <w:ind w:hanging="355"/>
        <w:rPr>
          <w:sz w:val="20"/>
        </w:rPr>
      </w:pPr>
      <w:r>
        <w:rPr>
          <w:sz w:val="20"/>
        </w:rPr>
        <w:t>Facilitate</w:t>
      </w:r>
      <w:r>
        <w:rPr>
          <w:spacing w:val="-10"/>
          <w:sz w:val="20"/>
        </w:rPr>
        <w:t xml:space="preserve"> </w:t>
      </w:r>
      <w:r>
        <w:rPr>
          <w:sz w:val="20"/>
        </w:rPr>
        <w:t>client</w:t>
      </w:r>
      <w:r>
        <w:rPr>
          <w:spacing w:val="-6"/>
          <w:sz w:val="20"/>
        </w:rPr>
        <w:t xml:space="preserve"> </w:t>
      </w:r>
      <w:r>
        <w:rPr>
          <w:sz w:val="20"/>
        </w:rPr>
        <w:t>profile</w:t>
      </w:r>
      <w:r>
        <w:rPr>
          <w:spacing w:val="-5"/>
          <w:sz w:val="20"/>
        </w:rPr>
        <w:t xml:space="preserve"> </w:t>
      </w:r>
      <w:r>
        <w:rPr>
          <w:sz w:val="20"/>
        </w:rPr>
        <w:t>changes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system</w:t>
      </w:r>
      <w:r>
        <w:rPr>
          <w:spacing w:val="-10"/>
          <w:sz w:val="20"/>
        </w:rPr>
        <w:t xml:space="preserve"> </w:t>
      </w:r>
      <w:r>
        <w:rPr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z w:val="20"/>
        </w:rPr>
        <w:t>instructed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client.</w:t>
      </w:r>
    </w:p>
    <w:p w14:paraId="7C86D7E3" w14:textId="77777777" w:rsidR="00095968" w:rsidRDefault="00000000">
      <w:pPr>
        <w:pStyle w:val="ListParagraph"/>
        <w:numPr>
          <w:ilvl w:val="1"/>
          <w:numId w:val="2"/>
        </w:numPr>
        <w:tabs>
          <w:tab w:val="left" w:pos="1073"/>
        </w:tabs>
        <w:spacing w:before="35"/>
        <w:ind w:hanging="355"/>
        <w:rPr>
          <w:sz w:val="20"/>
        </w:rPr>
      </w:pPr>
      <w:r>
        <w:rPr>
          <w:sz w:val="20"/>
        </w:rPr>
        <w:t>Information</w:t>
      </w:r>
      <w:r>
        <w:rPr>
          <w:spacing w:val="-13"/>
          <w:sz w:val="20"/>
        </w:rPr>
        <w:t xml:space="preserve"> </w:t>
      </w:r>
      <w:r>
        <w:rPr>
          <w:sz w:val="20"/>
        </w:rPr>
        <w:t>sharing</w:t>
      </w:r>
      <w:r>
        <w:rPr>
          <w:spacing w:val="-12"/>
          <w:sz w:val="20"/>
        </w:rPr>
        <w:t xml:space="preserve"> </w:t>
      </w:r>
      <w:r>
        <w:rPr>
          <w:sz w:val="20"/>
        </w:rPr>
        <w:t>with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client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w.r.t.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exchange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circulars.</w:t>
      </w:r>
    </w:p>
    <w:p w14:paraId="5C1519AC" w14:textId="77777777" w:rsidR="00095968" w:rsidRDefault="00000000">
      <w:pPr>
        <w:pStyle w:val="ListParagraph"/>
        <w:numPr>
          <w:ilvl w:val="1"/>
          <w:numId w:val="2"/>
        </w:numPr>
        <w:tabs>
          <w:tab w:val="left" w:pos="1073"/>
        </w:tabs>
        <w:spacing w:before="26"/>
        <w:ind w:hanging="355"/>
        <w:rPr>
          <w:sz w:val="20"/>
        </w:rPr>
      </w:pPr>
      <w:r>
        <w:rPr>
          <w:spacing w:val="-2"/>
          <w:sz w:val="20"/>
        </w:rPr>
        <w:t>Redressal</w:t>
      </w:r>
      <w:r>
        <w:rPr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Investor’s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grievances.</w:t>
      </w:r>
    </w:p>
    <w:p w14:paraId="3086BF37" w14:textId="77777777" w:rsidR="00095968" w:rsidRDefault="00095968">
      <w:pPr>
        <w:pStyle w:val="BodyText"/>
        <w:spacing w:before="29"/>
        <w:ind w:left="0"/>
      </w:pPr>
    </w:p>
    <w:p w14:paraId="3C6271C1" w14:textId="77777777" w:rsidR="00095968" w:rsidRDefault="00000000">
      <w:pPr>
        <w:ind w:left="360"/>
        <w:rPr>
          <w:b/>
          <w:sz w:val="20"/>
        </w:rPr>
      </w:pPr>
      <w:r>
        <w:rPr>
          <w:b/>
          <w:sz w:val="20"/>
        </w:rPr>
        <w:t>Rights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Investors</w:t>
      </w:r>
    </w:p>
    <w:p w14:paraId="27B2CB9C" w14:textId="77777777" w:rsidR="00095968" w:rsidRDefault="00000000">
      <w:pPr>
        <w:pStyle w:val="ListParagraph"/>
        <w:numPr>
          <w:ilvl w:val="1"/>
          <w:numId w:val="2"/>
        </w:numPr>
        <w:tabs>
          <w:tab w:val="left" w:pos="1073"/>
        </w:tabs>
        <w:spacing w:before="9" w:line="230" w:lineRule="auto"/>
        <w:ind w:right="1600"/>
        <w:rPr>
          <w:sz w:val="20"/>
        </w:rPr>
      </w:pPr>
      <w:r>
        <w:rPr>
          <w:b/>
          <w:sz w:val="20"/>
        </w:rPr>
        <w:t>Ask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receive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1"/>
          <w:sz w:val="20"/>
        </w:rPr>
        <w:t xml:space="preserve"> </w:t>
      </w:r>
      <w:r>
        <w:rPr>
          <w:sz w:val="20"/>
        </w:rPr>
        <w:t>from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firm</w:t>
      </w:r>
      <w:r>
        <w:rPr>
          <w:spacing w:val="-10"/>
          <w:sz w:val="20"/>
        </w:rPr>
        <w:t xml:space="preserve"> </w:t>
      </w:r>
      <w:r>
        <w:rPr>
          <w:sz w:val="20"/>
        </w:rPr>
        <w:t>about</w:t>
      </w:r>
      <w:r>
        <w:rPr>
          <w:spacing w:val="-8"/>
          <w:sz w:val="20"/>
        </w:rPr>
        <w:t xml:space="preserve"> </w:t>
      </w:r>
      <w:r>
        <w:rPr>
          <w:sz w:val="20"/>
        </w:rPr>
        <w:t>the work</w:t>
      </w:r>
      <w:r>
        <w:rPr>
          <w:spacing w:val="-6"/>
          <w:sz w:val="20"/>
        </w:rPr>
        <w:t xml:space="preserve"> </w:t>
      </w:r>
      <w:r>
        <w:rPr>
          <w:sz w:val="20"/>
        </w:rPr>
        <w:t>history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background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person </w:t>
      </w:r>
      <w:proofErr w:type="spellStart"/>
      <w:proofErr w:type="gramStart"/>
      <w:r>
        <w:rPr>
          <w:sz w:val="20"/>
        </w:rPr>
        <w:t>handlingyour</w:t>
      </w:r>
      <w:proofErr w:type="spellEnd"/>
      <w:proofErr w:type="gramEnd"/>
      <w:r>
        <w:rPr>
          <w:sz w:val="20"/>
        </w:rPr>
        <w:t xml:space="preserve"> account, as well as information about the firm itself.</w:t>
      </w:r>
    </w:p>
    <w:p w14:paraId="1139F8FD" w14:textId="77777777" w:rsidR="00095968" w:rsidRDefault="00000000">
      <w:pPr>
        <w:pStyle w:val="ListParagraph"/>
        <w:numPr>
          <w:ilvl w:val="1"/>
          <w:numId w:val="2"/>
        </w:numPr>
        <w:tabs>
          <w:tab w:val="left" w:pos="1073"/>
        </w:tabs>
        <w:spacing w:before="40"/>
        <w:ind w:hanging="355"/>
        <w:rPr>
          <w:sz w:val="20"/>
        </w:rPr>
      </w:pPr>
      <w:r>
        <w:rPr>
          <w:b/>
          <w:sz w:val="20"/>
        </w:rPr>
        <w:t>Receive</w:t>
      </w:r>
      <w:r>
        <w:rPr>
          <w:b/>
          <w:spacing w:val="26"/>
          <w:sz w:val="20"/>
        </w:rPr>
        <w:t xml:space="preserve"> </w:t>
      </w:r>
      <w:r>
        <w:rPr>
          <w:sz w:val="20"/>
        </w:rPr>
        <w:t>complete</w:t>
      </w:r>
      <w:r>
        <w:rPr>
          <w:spacing w:val="26"/>
          <w:sz w:val="20"/>
        </w:rPr>
        <w:t xml:space="preserve"> </w:t>
      </w:r>
      <w:r>
        <w:rPr>
          <w:sz w:val="20"/>
        </w:rPr>
        <w:t>information</w:t>
      </w:r>
      <w:r>
        <w:rPr>
          <w:spacing w:val="23"/>
          <w:sz w:val="20"/>
        </w:rPr>
        <w:t xml:space="preserve"> </w:t>
      </w:r>
      <w:r>
        <w:rPr>
          <w:sz w:val="20"/>
        </w:rPr>
        <w:t>about</w:t>
      </w:r>
      <w:r>
        <w:rPr>
          <w:spacing w:val="26"/>
          <w:sz w:val="20"/>
        </w:rPr>
        <w:t xml:space="preserve"> </w:t>
      </w:r>
      <w:r>
        <w:rPr>
          <w:sz w:val="20"/>
        </w:rPr>
        <w:t>the</w:t>
      </w:r>
      <w:r>
        <w:rPr>
          <w:spacing w:val="26"/>
          <w:sz w:val="20"/>
        </w:rPr>
        <w:t xml:space="preserve"> </w:t>
      </w:r>
      <w:r>
        <w:rPr>
          <w:sz w:val="20"/>
        </w:rPr>
        <w:t>risks,</w:t>
      </w:r>
      <w:r>
        <w:rPr>
          <w:spacing w:val="26"/>
          <w:sz w:val="20"/>
        </w:rPr>
        <w:t xml:space="preserve"> </w:t>
      </w:r>
      <w:r>
        <w:rPr>
          <w:sz w:val="20"/>
        </w:rPr>
        <w:t>obligations,</w:t>
      </w:r>
      <w:r>
        <w:rPr>
          <w:spacing w:val="29"/>
          <w:sz w:val="20"/>
        </w:rPr>
        <w:t xml:space="preserve"> </w:t>
      </w:r>
      <w:r>
        <w:rPr>
          <w:sz w:val="20"/>
        </w:rPr>
        <w:t>and</w:t>
      </w:r>
      <w:r>
        <w:rPr>
          <w:spacing w:val="26"/>
          <w:sz w:val="20"/>
        </w:rPr>
        <w:t xml:space="preserve"> </w:t>
      </w:r>
      <w:r>
        <w:rPr>
          <w:sz w:val="20"/>
        </w:rPr>
        <w:t>costs</w:t>
      </w:r>
      <w:r>
        <w:rPr>
          <w:spacing w:val="25"/>
          <w:sz w:val="20"/>
        </w:rPr>
        <w:t xml:space="preserve"> </w:t>
      </w:r>
      <w:r>
        <w:rPr>
          <w:sz w:val="20"/>
        </w:rPr>
        <w:t>of</w:t>
      </w:r>
      <w:r>
        <w:rPr>
          <w:spacing w:val="24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investment</w:t>
      </w:r>
      <w:r>
        <w:rPr>
          <w:spacing w:val="3"/>
          <w:sz w:val="20"/>
        </w:rPr>
        <w:t xml:space="preserve"> </w:t>
      </w:r>
      <w:r>
        <w:rPr>
          <w:sz w:val="20"/>
        </w:rPr>
        <w:t>before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investing.</w:t>
      </w:r>
    </w:p>
    <w:p w14:paraId="7811C92A" w14:textId="77777777" w:rsidR="00095968" w:rsidRDefault="00000000">
      <w:pPr>
        <w:pStyle w:val="ListParagraph"/>
        <w:numPr>
          <w:ilvl w:val="1"/>
          <w:numId w:val="2"/>
        </w:numPr>
        <w:tabs>
          <w:tab w:val="left" w:pos="1073"/>
        </w:tabs>
        <w:spacing w:before="33"/>
        <w:ind w:hanging="355"/>
        <w:rPr>
          <w:sz w:val="20"/>
        </w:rPr>
      </w:pPr>
      <w:r>
        <w:rPr>
          <w:b/>
          <w:sz w:val="20"/>
        </w:rPr>
        <w:t>Receive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recommendations</w:t>
      </w:r>
      <w:r>
        <w:rPr>
          <w:spacing w:val="-3"/>
          <w:sz w:val="20"/>
        </w:rPr>
        <w:t xml:space="preserve"> </w:t>
      </w:r>
      <w:r>
        <w:rPr>
          <w:sz w:val="20"/>
        </w:rPr>
        <w:t>consistent</w:t>
      </w:r>
      <w:r>
        <w:rPr>
          <w:spacing w:val="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financial</w:t>
      </w:r>
      <w:r>
        <w:rPr>
          <w:spacing w:val="-5"/>
          <w:sz w:val="20"/>
        </w:rPr>
        <w:t xml:space="preserve"> </w:t>
      </w:r>
      <w:r>
        <w:rPr>
          <w:sz w:val="20"/>
        </w:rPr>
        <w:t>needs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investment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objectives.</w:t>
      </w:r>
    </w:p>
    <w:p w14:paraId="5D5F467E" w14:textId="77777777" w:rsidR="00095968" w:rsidRDefault="00000000">
      <w:pPr>
        <w:pStyle w:val="ListParagraph"/>
        <w:numPr>
          <w:ilvl w:val="1"/>
          <w:numId w:val="2"/>
        </w:numPr>
        <w:tabs>
          <w:tab w:val="left" w:pos="1073"/>
        </w:tabs>
        <w:spacing w:before="23"/>
        <w:ind w:hanging="355"/>
        <w:rPr>
          <w:sz w:val="20"/>
        </w:rPr>
      </w:pPr>
      <w:r>
        <w:rPr>
          <w:b/>
          <w:sz w:val="20"/>
        </w:rPr>
        <w:t>Receive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copy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completed</w:t>
      </w:r>
      <w:r>
        <w:rPr>
          <w:spacing w:val="-6"/>
          <w:sz w:val="20"/>
        </w:rPr>
        <w:t xml:space="preserve"> </w:t>
      </w:r>
      <w:r>
        <w:rPr>
          <w:sz w:val="20"/>
        </w:rPr>
        <w:t>account</w:t>
      </w:r>
      <w:r>
        <w:rPr>
          <w:spacing w:val="-5"/>
          <w:sz w:val="20"/>
        </w:rPr>
        <w:t xml:space="preserve"> </w:t>
      </w:r>
      <w:r>
        <w:rPr>
          <w:sz w:val="20"/>
        </w:rPr>
        <w:t>forms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agreements.</w:t>
      </w:r>
    </w:p>
    <w:p w14:paraId="2B2041E4" w14:textId="77777777" w:rsidR="00095968" w:rsidRDefault="00000000">
      <w:pPr>
        <w:pStyle w:val="ListParagraph"/>
        <w:numPr>
          <w:ilvl w:val="1"/>
          <w:numId w:val="2"/>
        </w:numPr>
        <w:tabs>
          <w:tab w:val="left" w:pos="1073"/>
        </w:tabs>
        <w:spacing w:before="29"/>
        <w:ind w:hanging="355"/>
        <w:rPr>
          <w:sz w:val="20"/>
        </w:rPr>
      </w:pPr>
      <w:r>
        <w:rPr>
          <w:b/>
          <w:sz w:val="20"/>
        </w:rPr>
        <w:t>Receive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account</w:t>
      </w:r>
      <w:r>
        <w:rPr>
          <w:spacing w:val="-8"/>
          <w:sz w:val="20"/>
        </w:rPr>
        <w:t xml:space="preserve"> </w:t>
      </w:r>
      <w:r>
        <w:rPr>
          <w:sz w:val="20"/>
        </w:rPr>
        <w:t>statements</w:t>
      </w:r>
      <w:r>
        <w:rPr>
          <w:spacing w:val="-9"/>
          <w:sz w:val="20"/>
        </w:rPr>
        <w:t xml:space="preserve"> </w:t>
      </w:r>
      <w:r>
        <w:rPr>
          <w:sz w:val="20"/>
        </w:rPr>
        <w:t>that</w:t>
      </w:r>
      <w:r>
        <w:rPr>
          <w:spacing w:val="-8"/>
          <w:sz w:val="20"/>
        </w:rPr>
        <w:t xml:space="preserve"> </w:t>
      </w:r>
      <w:r>
        <w:rPr>
          <w:sz w:val="20"/>
        </w:rPr>
        <w:t>are</w:t>
      </w:r>
      <w:r>
        <w:rPr>
          <w:spacing w:val="-12"/>
          <w:sz w:val="20"/>
        </w:rPr>
        <w:t xml:space="preserve"> </w:t>
      </w:r>
      <w:r>
        <w:rPr>
          <w:sz w:val="20"/>
        </w:rPr>
        <w:t>accurate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understandable.</w:t>
      </w:r>
    </w:p>
    <w:p w14:paraId="0F8C93CF" w14:textId="77777777" w:rsidR="00095968" w:rsidRDefault="00000000">
      <w:pPr>
        <w:pStyle w:val="ListParagraph"/>
        <w:numPr>
          <w:ilvl w:val="1"/>
          <w:numId w:val="2"/>
        </w:numPr>
        <w:tabs>
          <w:tab w:val="left" w:pos="1073"/>
        </w:tabs>
        <w:ind w:hanging="355"/>
        <w:rPr>
          <w:sz w:val="20"/>
        </w:rPr>
      </w:pPr>
      <w:r>
        <w:rPr>
          <w:b/>
          <w:sz w:val="20"/>
        </w:rPr>
        <w:t>Understand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terms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conditions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transactions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undertake.</w:t>
      </w:r>
    </w:p>
    <w:p w14:paraId="1F0F26B8" w14:textId="77777777" w:rsidR="00095968" w:rsidRDefault="00000000">
      <w:pPr>
        <w:pStyle w:val="ListParagraph"/>
        <w:numPr>
          <w:ilvl w:val="1"/>
          <w:numId w:val="2"/>
        </w:numPr>
        <w:tabs>
          <w:tab w:val="left" w:pos="1073"/>
        </w:tabs>
        <w:spacing w:before="44" w:line="228" w:lineRule="auto"/>
        <w:ind w:right="1472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your funds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timely</w:t>
      </w:r>
      <w:r>
        <w:rPr>
          <w:spacing w:val="-4"/>
          <w:sz w:val="20"/>
        </w:rPr>
        <w:t xml:space="preserve"> </w:t>
      </w:r>
      <w:r>
        <w:rPr>
          <w:sz w:val="20"/>
        </w:rPr>
        <w:t>manner and</w:t>
      </w:r>
      <w:r>
        <w:rPr>
          <w:spacing w:val="-3"/>
          <w:sz w:val="20"/>
        </w:rPr>
        <w:t xml:space="preserve"> </w:t>
      </w:r>
      <w:r>
        <w:rPr>
          <w:sz w:val="20"/>
        </w:rPr>
        <w:t>receive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about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restrictions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limitations </w:t>
      </w:r>
      <w:proofErr w:type="spellStart"/>
      <w:proofErr w:type="gramStart"/>
      <w:r>
        <w:rPr>
          <w:spacing w:val="-2"/>
          <w:sz w:val="20"/>
        </w:rPr>
        <w:t>onaccess</w:t>
      </w:r>
      <w:proofErr w:type="spellEnd"/>
      <w:proofErr w:type="gramEnd"/>
      <w:r>
        <w:rPr>
          <w:spacing w:val="-2"/>
          <w:sz w:val="20"/>
        </w:rPr>
        <w:t>.</w:t>
      </w:r>
    </w:p>
    <w:p w14:paraId="234D355D" w14:textId="77777777" w:rsidR="00095968" w:rsidRDefault="00000000">
      <w:pPr>
        <w:pStyle w:val="ListParagraph"/>
        <w:numPr>
          <w:ilvl w:val="1"/>
          <w:numId w:val="2"/>
        </w:numPr>
        <w:tabs>
          <w:tab w:val="left" w:pos="1073"/>
        </w:tabs>
        <w:spacing w:before="102" w:line="230" w:lineRule="auto"/>
        <w:ind w:right="1266"/>
        <w:rPr>
          <w:sz w:val="20"/>
        </w:rPr>
      </w:pPr>
      <w:r>
        <w:rPr>
          <w:b/>
          <w:sz w:val="20"/>
        </w:rPr>
        <w:t xml:space="preserve">Receive </w:t>
      </w:r>
      <w:r>
        <w:rPr>
          <w:sz w:val="20"/>
        </w:rPr>
        <w:t>complete information about maintenance or service charges, transaction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redemption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fees, </w:t>
      </w:r>
      <w:proofErr w:type="spellStart"/>
      <w:proofErr w:type="gramStart"/>
      <w:r>
        <w:rPr>
          <w:spacing w:val="-2"/>
          <w:sz w:val="20"/>
        </w:rPr>
        <w:t>andpenalties</w:t>
      </w:r>
      <w:proofErr w:type="spellEnd"/>
      <w:proofErr w:type="gramEnd"/>
      <w:r>
        <w:rPr>
          <w:spacing w:val="-2"/>
          <w:sz w:val="20"/>
        </w:rPr>
        <w:t>.</w:t>
      </w:r>
    </w:p>
    <w:p w14:paraId="6405066D" w14:textId="77777777" w:rsidR="00095968" w:rsidRDefault="00000000">
      <w:pPr>
        <w:pStyle w:val="ListParagraph"/>
        <w:numPr>
          <w:ilvl w:val="1"/>
          <w:numId w:val="2"/>
        </w:numPr>
        <w:tabs>
          <w:tab w:val="left" w:pos="1073"/>
        </w:tabs>
        <w:spacing w:before="57" w:line="225" w:lineRule="auto"/>
        <w:ind w:right="863"/>
        <w:rPr>
          <w:sz w:val="20"/>
        </w:rPr>
      </w:pPr>
      <w:r>
        <w:rPr>
          <w:b/>
          <w:sz w:val="20"/>
        </w:rPr>
        <w:t>Discuss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your</w:t>
      </w:r>
      <w:r>
        <w:rPr>
          <w:spacing w:val="40"/>
          <w:sz w:val="20"/>
        </w:rPr>
        <w:t xml:space="preserve"> </w:t>
      </w:r>
      <w:r>
        <w:rPr>
          <w:sz w:val="20"/>
        </w:rPr>
        <w:t>grievances with</w:t>
      </w:r>
      <w:r>
        <w:rPr>
          <w:spacing w:val="38"/>
          <w:sz w:val="20"/>
        </w:rPr>
        <w:t xml:space="preserve"> </w:t>
      </w:r>
      <w:proofErr w:type="gramStart"/>
      <w:r>
        <w:rPr>
          <w:sz w:val="20"/>
        </w:rPr>
        <w:t>compliance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officer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firm</w:t>
      </w:r>
      <w:r>
        <w:rPr>
          <w:spacing w:val="38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receive</w:t>
      </w:r>
      <w:r>
        <w:rPr>
          <w:spacing w:val="40"/>
          <w:sz w:val="20"/>
        </w:rPr>
        <w:t xml:space="preserve"> </w:t>
      </w:r>
      <w:r>
        <w:rPr>
          <w:sz w:val="20"/>
        </w:rPr>
        <w:t>prompt</w:t>
      </w:r>
      <w:r>
        <w:rPr>
          <w:spacing w:val="-3"/>
          <w:sz w:val="20"/>
        </w:rPr>
        <w:t xml:space="preserve"> </w:t>
      </w:r>
      <w:r>
        <w:rPr>
          <w:sz w:val="20"/>
        </w:rPr>
        <w:t>attention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fair consideration of your concerns.</w:t>
      </w:r>
    </w:p>
    <w:p w14:paraId="2FD4750A" w14:textId="77777777" w:rsidR="00095968" w:rsidRDefault="00095968">
      <w:pPr>
        <w:pStyle w:val="BodyText"/>
        <w:spacing w:before="17"/>
        <w:ind w:left="0"/>
      </w:pPr>
    </w:p>
    <w:p w14:paraId="049ADAA0" w14:textId="77777777" w:rsidR="00095968" w:rsidRDefault="00000000">
      <w:pPr>
        <w:spacing w:after="5"/>
        <w:ind w:left="360"/>
        <w:rPr>
          <w:b/>
          <w:sz w:val="20"/>
        </w:rPr>
      </w:pPr>
      <w:r>
        <w:rPr>
          <w:b/>
          <w:sz w:val="20"/>
        </w:rPr>
        <w:t>Various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activities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proofErr w:type="gramStart"/>
      <w:r>
        <w:rPr>
          <w:b/>
          <w:sz w:val="20"/>
        </w:rPr>
        <w:t>Stock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Brokers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timelines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3958"/>
        <w:gridCol w:w="4664"/>
      </w:tblGrid>
      <w:tr w:rsidR="00095968" w14:paraId="21890939" w14:textId="77777777">
        <w:trPr>
          <w:trHeight w:val="263"/>
        </w:trPr>
        <w:tc>
          <w:tcPr>
            <w:tcW w:w="845" w:type="dxa"/>
          </w:tcPr>
          <w:p w14:paraId="43C1E55F" w14:textId="77777777" w:rsidR="00095968" w:rsidRDefault="00000000">
            <w:pPr>
              <w:pStyle w:val="TableParagraph"/>
              <w:spacing w:before="10"/>
              <w:ind w:left="2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Sr.No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3958" w:type="dxa"/>
          </w:tcPr>
          <w:p w14:paraId="00893EAA" w14:textId="77777777" w:rsidR="00095968" w:rsidRDefault="00000000"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Activities</w:t>
            </w:r>
          </w:p>
        </w:tc>
        <w:tc>
          <w:tcPr>
            <w:tcW w:w="4664" w:type="dxa"/>
          </w:tcPr>
          <w:p w14:paraId="2C35A85F" w14:textId="77777777" w:rsidR="00095968" w:rsidRDefault="00000000"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Expected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Timelines</w:t>
            </w:r>
          </w:p>
        </w:tc>
      </w:tr>
      <w:tr w:rsidR="00095968" w14:paraId="01D12535" w14:textId="77777777">
        <w:trPr>
          <w:trHeight w:val="554"/>
        </w:trPr>
        <w:tc>
          <w:tcPr>
            <w:tcW w:w="845" w:type="dxa"/>
          </w:tcPr>
          <w:p w14:paraId="2133A457" w14:textId="77777777" w:rsidR="00095968" w:rsidRDefault="00000000">
            <w:pPr>
              <w:pStyle w:val="TableParagraph"/>
              <w:spacing w:before="29"/>
              <w:ind w:left="47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958" w:type="dxa"/>
          </w:tcPr>
          <w:p w14:paraId="55346A85" w14:textId="77777777" w:rsidR="00095968" w:rsidRDefault="00000000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KYC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entered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CKYCR</w:t>
            </w:r>
          </w:p>
        </w:tc>
        <w:tc>
          <w:tcPr>
            <w:tcW w:w="4664" w:type="dxa"/>
          </w:tcPr>
          <w:p w14:paraId="56E74865" w14:textId="77777777" w:rsidR="00095968" w:rsidRDefault="00000000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opening</w:t>
            </w:r>
          </w:p>
        </w:tc>
      </w:tr>
    </w:tbl>
    <w:p w14:paraId="4F8D25EA" w14:textId="77777777" w:rsidR="00095968" w:rsidRDefault="00095968">
      <w:pPr>
        <w:pStyle w:val="TableParagraph"/>
        <w:rPr>
          <w:sz w:val="20"/>
        </w:rPr>
        <w:sectPr w:rsidR="00095968">
          <w:type w:val="continuous"/>
          <w:pgSz w:w="12240" w:h="15840"/>
          <w:pgMar w:top="1720" w:right="720" w:bottom="638" w:left="1080" w:header="720" w:footer="720" w:gutter="0"/>
          <w:cols w:space="720"/>
        </w:sect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3958"/>
        <w:gridCol w:w="4664"/>
      </w:tblGrid>
      <w:tr w:rsidR="00095968" w14:paraId="4947FD81" w14:textId="77777777">
        <w:trPr>
          <w:trHeight w:val="275"/>
        </w:trPr>
        <w:tc>
          <w:tcPr>
            <w:tcW w:w="845" w:type="dxa"/>
          </w:tcPr>
          <w:p w14:paraId="74F45CAC" w14:textId="77777777" w:rsidR="00095968" w:rsidRDefault="00000000">
            <w:pPr>
              <w:pStyle w:val="TableParagraph"/>
              <w:spacing w:before="14"/>
              <w:ind w:left="475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2.</w:t>
            </w:r>
          </w:p>
        </w:tc>
        <w:tc>
          <w:tcPr>
            <w:tcW w:w="3958" w:type="dxa"/>
          </w:tcPr>
          <w:p w14:paraId="5D941B15" w14:textId="77777777" w:rsidR="00095968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>Client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Onboarding</w:t>
            </w:r>
          </w:p>
        </w:tc>
        <w:tc>
          <w:tcPr>
            <w:tcW w:w="4664" w:type="dxa"/>
          </w:tcPr>
          <w:p w14:paraId="15DFE45A" w14:textId="77777777" w:rsidR="00095968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Immediate,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one </w:t>
            </w:r>
            <w:r>
              <w:rPr>
                <w:spacing w:val="-4"/>
                <w:sz w:val="20"/>
              </w:rPr>
              <w:t>week</w:t>
            </w:r>
          </w:p>
        </w:tc>
      </w:tr>
      <w:tr w:rsidR="00095968" w14:paraId="5B628AC7" w14:textId="77777777">
        <w:trPr>
          <w:trHeight w:val="551"/>
        </w:trPr>
        <w:tc>
          <w:tcPr>
            <w:tcW w:w="845" w:type="dxa"/>
          </w:tcPr>
          <w:p w14:paraId="69D5092A" w14:textId="77777777" w:rsidR="00095968" w:rsidRDefault="00000000">
            <w:pPr>
              <w:pStyle w:val="TableParagraph"/>
              <w:spacing w:before="24"/>
              <w:ind w:left="475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958" w:type="dxa"/>
          </w:tcPr>
          <w:p w14:paraId="2CCD7F27" w14:textId="77777777" w:rsidR="00095968" w:rsidRDefault="00000000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Order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execution</w:t>
            </w:r>
          </w:p>
        </w:tc>
        <w:tc>
          <w:tcPr>
            <w:tcW w:w="4664" w:type="dxa"/>
          </w:tcPr>
          <w:p w14:paraId="6293CE69" w14:textId="77777777" w:rsidR="00095968" w:rsidRDefault="00000000">
            <w:pPr>
              <w:pStyle w:val="TableParagraph"/>
              <w:spacing w:line="276" w:lineRule="exact"/>
              <w:ind w:right="830" w:hanging="5"/>
              <w:rPr>
                <w:sz w:val="20"/>
              </w:rPr>
            </w:pPr>
            <w:r>
              <w:rPr>
                <w:sz w:val="20"/>
              </w:rPr>
              <w:t>Immediate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receipt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order,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later than the same day</w:t>
            </w:r>
          </w:p>
        </w:tc>
      </w:tr>
      <w:tr w:rsidR="00095968" w14:paraId="16DAA018" w14:textId="77777777">
        <w:trPr>
          <w:trHeight w:val="275"/>
        </w:trPr>
        <w:tc>
          <w:tcPr>
            <w:tcW w:w="845" w:type="dxa"/>
          </w:tcPr>
          <w:p w14:paraId="6E72DF10" w14:textId="77777777" w:rsidR="00095968" w:rsidRDefault="00000000">
            <w:pPr>
              <w:pStyle w:val="TableParagraph"/>
              <w:spacing w:before="9"/>
              <w:ind w:left="475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958" w:type="dxa"/>
          </w:tcPr>
          <w:p w14:paraId="47E462CC" w14:textId="77777777" w:rsidR="00095968" w:rsidRDefault="0000000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Allocation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Unique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4664" w:type="dxa"/>
          </w:tcPr>
          <w:p w14:paraId="1FAEFADC" w14:textId="77777777" w:rsidR="00095968" w:rsidRDefault="00000000">
            <w:pPr>
              <w:pStyle w:val="TableParagraph"/>
              <w:spacing w:before="9"/>
              <w:ind w:left="107"/>
              <w:rPr>
                <w:sz w:val="20"/>
              </w:rPr>
            </w:pPr>
            <w:r>
              <w:rPr>
                <w:sz w:val="20"/>
              </w:rPr>
              <w:t>Before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trading</w:t>
            </w:r>
          </w:p>
        </w:tc>
      </w:tr>
      <w:tr w:rsidR="00095968" w14:paraId="0BFFF61F" w14:textId="77777777">
        <w:trPr>
          <w:trHeight w:val="825"/>
        </w:trPr>
        <w:tc>
          <w:tcPr>
            <w:tcW w:w="845" w:type="dxa"/>
          </w:tcPr>
          <w:p w14:paraId="5C3C67D9" w14:textId="77777777" w:rsidR="00095968" w:rsidRDefault="00000000">
            <w:pPr>
              <w:pStyle w:val="TableParagraph"/>
              <w:spacing w:before="24"/>
              <w:ind w:left="475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958" w:type="dxa"/>
          </w:tcPr>
          <w:p w14:paraId="1468D357" w14:textId="77777777" w:rsidR="00095968" w:rsidRDefault="00000000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Copy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Registration Documents to clients</w:t>
            </w:r>
          </w:p>
        </w:tc>
        <w:tc>
          <w:tcPr>
            <w:tcW w:w="4664" w:type="dxa"/>
          </w:tcPr>
          <w:p w14:paraId="14806C7A" w14:textId="77777777" w:rsidR="00095968" w:rsidRDefault="00000000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upload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Unique</w:t>
            </w:r>
          </w:p>
          <w:p w14:paraId="1DCE3CD2" w14:textId="77777777" w:rsidR="00095968" w:rsidRDefault="00000000">
            <w:pPr>
              <w:pStyle w:val="TableParagraph"/>
              <w:spacing w:before="6" w:line="270" w:lineRule="atLeast"/>
              <w:ind w:right="830"/>
              <w:rPr>
                <w:sz w:val="20"/>
              </w:rPr>
            </w:pPr>
            <w:r>
              <w:rPr>
                <w:sz w:val="20"/>
              </w:rPr>
              <w:t>Client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to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Exchange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proofErr w:type="spellStart"/>
            <w:r>
              <w:rPr>
                <w:spacing w:val="-2"/>
                <w:sz w:val="20"/>
              </w:rPr>
              <w:t>tradingmember</w:t>
            </w:r>
            <w:proofErr w:type="spellEnd"/>
          </w:p>
        </w:tc>
      </w:tr>
      <w:tr w:rsidR="00095968" w14:paraId="11ADCF8B" w14:textId="77777777">
        <w:trPr>
          <w:trHeight w:val="275"/>
        </w:trPr>
        <w:tc>
          <w:tcPr>
            <w:tcW w:w="845" w:type="dxa"/>
          </w:tcPr>
          <w:p w14:paraId="7591AEB8" w14:textId="77777777" w:rsidR="00095968" w:rsidRDefault="00000000">
            <w:pPr>
              <w:pStyle w:val="TableParagraph"/>
              <w:spacing w:before="12"/>
              <w:ind w:left="475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958" w:type="dxa"/>
          </w:tcPr>
          <w:p w14:paraId="70E8B02B" w14:textId="77777777" w:rsidR="00095968" w:rsidRDefault="00000000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Issuance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notes</w:t>
            </w:r>
          </w:p>
        </w:tc>
        <w:tc>
          <w:tcPr>
            <w:tcW w:w="4664" w:type="dxa"/>
          </w:tcPr>
          <w:p w14:paraId="29BB4E0B" w14:textId="77777777" w:rsidR="00095968" w:rsidRDefault="00000000"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execution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trades</w:t>
            </w:r>
          </w:p>
        </w:tc>
      </w:tr>
      <w:tr w:rsidR="00095968" w14:paraId="0942516B" w14:textId="77777777">
        <w:trPr>
          <w:trHeight w:val="549"/>
        </w:trPr>
        <w:tc>
          <w:tcPr>
            <w:tcW w:w="845" w:type="dxa"/>
          </w:tcPr>
          <w:p w14:paraId="53FFCF47" w14:textId="77777777" w:rsidR="00095968" w:rsidRDefault="00000000">
            <w:pPr>
              <w:pStyle w:val="TableParagraph"/>
              <w:spacing w:before="29"/>
              <w:ind w:left="475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958" w:type="dxa"/>
          </w:tcPr>
          <w:p w14:paraId="17BFB116" w14:textId="77777777" w:rsidR="00095968" w:rsidRDefault="00000000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Collection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upfront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margin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client</w:t>
            </w:r>
          </w:p>
        </w:tc>
        <w:tc>
          <w:tcPr>
            <w:tcW w:w="4664" w:type="dxa"/>
          </w:tcPr>
          <w:p w14:paraId="2FF947C0" w14:textId="77777777" w:rsidR="00095968" w:rsidRDefault="00000000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Before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initiation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trade</w:t>
            </w:r>
          </w:p>
        </w:tc>
      </w:tr>
      <w:tr w:rsidR="00095968" w14:paraId="7989B63C" w14:textId="77777777">
        <w:trPr>
          <w:trHeight w:val="554"/>
        </w:trPr>
        <w:tc>
          <w:tcPr>
            <w:tcW w:w="845" w:type="dxa"/>
          </w:tcPr>
          <w:p w14:paraId="503A1FFB" w14:textId="77777777" w:rsidR="00095968" w:rsidRDefault="00000000">
            <w:pPr>
              <w:pStyle w:val="TableParagraph"/>
              <w:spacing w:before="29"/>
              <w:ind w:left="475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958" w:type="dxa"/>
          </w:tcPr>
          <w:p w14:paraId="60E9BD2B" w14:textId="77777777" w:rsidR="00095968" w:rsidRDefault="00000000">
            <w:pPr>
              <w:pStyle w:val="TableParagraph"/>
              <w:spacing w:before="29"/>
              <w:rPr>
                <w:sz w:val="20"/>
              </w:rPr>
            </w:pPr>
            <w:r>
              <w:rPr>
                <w:spacing w:val="-2"/>
                <w:sz w:val="20"/>
              </w:rPr>
              <w:t>Issuance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 intimations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regarding</w:t>
            </w:r>
            <w:r>
              <w:rPr>
                <w:spacing w:val="9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other</w:t>
            </w:r>
            <w:proofErr w:type="gramEnd"/>
          </w:p>
          <w:p w14:paraId="020B046D" w14:textId="77777777" w:rsidR="00095968" w:rsidRDefault="00000000">
            <w:pPr>
              <w:pStyle w:val="TableParagraph"/>
              <w:spacing w:before="46" w:line="229" w:lineRule="exact"/>
              <w:rPr>
                <w:sz w:val="20"/>
              </w:rPr>
            </w:pPr>
            <w:r>
              <w:rPr>
                <w:sz w:val="20"/>
              </w:rPr>
              <w:t>margin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payments</w:t>
            </w:r>
          </w:p>
        </w:tc>
        <w:tc>
          <w:tcPr>
            <w:tcW w:w="4664" w:type="dxa"/>
          </w:tcPr>
          <w:p w14:paraId="7BB568FD" w14:textId="77777777" w:rsidR="00095968" w:rsidRDefault="00000000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T </w:t>
            </w:r>
            <w:r>
              <w:rPr>
                <w:spacing w:val="-5"/>
                <w:sz w:val="20"/>
              </w:rPr>
              <w:t>day</w:t>
            </w:r>
            <w:proofErr w:type="gramEnd"/>
          </w:p>
        </w:tc>
      </w:tr>
      <w:tr w:rsidR="00095968" w14:paraId="7820F38F" w14:textId="77777777">
        <w:trPr>
          <w:trHeight w:val="1379"/>
        </w:trPr>
        <w:tc>
          <w:tcPr>
            <w:tcW w:w="845" w:type="dxa"/>
          </w:tcPr>
          <w:p w14:paraId="3321042C" w14:textId="77777777" w:rsidR="00095968" w:rsidRDefault="00000000">
            <w:pPr>
              <w:pStyle w:val="TableParagraph"/>
              <w:spacing w:before="24"/>
              <w:ind w:left="475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958" w:type="dxa"/>
          </w:tcPr>
          <w:p w14:paraId="14A9E6E0" w14:textId="77777777" w:rsidR="00095968" w:rsidRDefault="00000000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Settlement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funds</w:t>
            </w:r>
          </w:p>
        </w:tc>
        <w:tc>
          <w:tcPr>
            <w:tcW w:w="4664" w:type="dxa"/>
          </w:tcPr>
          <w:p w14:paraId="550ADF83" w14:textId="77777777" w:rsidR="00095968" w:rsidRDefault="00000000">
            <w:pPr>
              <w:pStyle w:val="TableParagraph"/>
              <w:ind w:right="626" w:hanging="5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running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settlement (RAS) as per the preference of client.</w:t>
            </w:r>
          </w:p>
          <w:p w14:paraId="1D2D9103" w14:textId="77777777" w:rsidR="00095968" w:rsidRDefault="00000000">
            <w:pPr>
              <w:pStyle w:val="TableParagraph"/>
              <w:spacing w:before="30" w:line="280" w:lineRule="auto"/>
              <w:ind w:right="626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 within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24hours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pay-out</w:t>
            </w:r>
          </w:p>
        </w:tc>
      </w:tr>
      <w:tr w:rsidR="00095968" w14:paraId="376E0388" w14:textId="77777777">
        <w:trPr>
          <w:trHeight w:val="549"/>
        </w:trPr>
        <w:tc>
          <w:tcPr>
            <w:tcW w:w="845" w:type="dxa"/>
          </w:tcPr>
          <w:p w14:paraId="232C9C21" w14:textId="77777777" w:rsidR="00095968" w:rsidRDefault="00000000">
            <w:pPr>
              <w:pStyle w:val="TableParagraph"/>
              <w:spacing w:before="24"/>
              <w:ind w:left="0" w:right="1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958" w:type="dxa"/>
          </w:tcPr>
          <w:p w14:paraId="016E561D" w14:textId="77777777" w:rsidR="00095968" w:rsidRDefault="00000000">
            <w:pPr>
              <w:pStyle w:val="TableParagraph"/>
              <w:spacing w:line="264" w:lineRule="exact"/>
              <w:ind w:right="973"/>
              <w:rPr>
                <w:sz w:val="20"/>
              </w:rPr>
            </w:pPr>
            <w:r>
              <w:rPr>
                <w:sz w:val="20"/>
              </w:rPr>
              <w:t>‘Statement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Accounts’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Funds, Securities and Commodities</w:t>
            </w:r>
          </w:p>
        </w:tc>
        <w:tc>
          <w:tcPr>
            <w:tcW w:w="4664" w:type="dxa"/>
          </w:tcPr>
          <w:p w14:paraId="00EA4BE3" w14:textId="77777777" w:rsidR="00095968" w:rsidRDefault="00000000">
            <w:pPr>
              <w:pStyle w:val="TableParagraph"/>
              <w:spacing w:line="264" w:lineRule="exact"/>
              <w:ind w:right="830"/>
              <w:rPr>
                <w:sz w:val="20"/>
              </w:rPr>
            </w:pPr>
            <w:r>
              <w:rPr>
                <w:sz w:val="20"/>
              </w:rPr>
              <w:t>Weekly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(Within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 following week)</w:t>
            </w:r>
          </w:p>
        </w:tc>
      </w:tr>
      <w:tr w:rsidR="00095968" w14:paraId="1A978615" w14:textId="77777777">
        <w:trPr>
          <w:trHeight w:val="551"/>
        </w:trPr>
        <w:tc>
          <w:tcPr>
            <w:tcW w:w="845" w:type="dxa"/>
          </w:tcPr>
          <w:p w14:paraId="128A4300" w14:textId="77777777" w:rsidR="00095968" w:rsidRDefault="00000000">
            <w:pPr>
              <w:pStyle w:val="TableParagraph"/>
              <w:spacing w:before="26"/>
              <w:ind w:left="0" w:right="1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958" w:type="dxa"/>
          </w:tcPr>
          <w:p w14:paraId="5D38FFE9" w14:textId="77777777" w:rsidR="00095968" w:rsidRDefault="00000000">
            <w:pPr>
              <w:pStyle w:val="TableParagraph"/>
              <w:spacing w:before="5" w:line="260" w:lineRule="exact"/>
              <w:rPr>
                <w:sz w:val="20"/>
              </w:rPr>
            </w:pPr>
            <w:r>
              <w:rPr>
                <w:sz w:val="20"/>
              </w:rPr>
              <w:t>Issuance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retention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funds/commodities</w:t>
            </w:r>
          </w:p>
        </w:tc>
        <w:tc>
          <w:tcPr>
            <w:tcW w:w="4664" w:type="dxa"/>
          </w:tcPr>
          <w:p w14:paraId="6EBE6E39" w14:textId="77777777" w:rsidR="00095968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settlement</w:t>
            </w:r>
          </w:p>
        </w:tc>
      </w:tr>
      <w:tr w:rsidR="00095968" w14:paraId="7DDC5861" w14:textId="77777777">
        <w:trPr>
          <w:trHeight w:val="549"/>
        </w:trPr>
        <w:tc>
          <w:tcPr>
            <w:tcW w:w="845" w:type="dxa"/>
          </w:tcPr>
          <w:p w14:paraId="41FF9365" w14:textId="77777777" w:rsidR="00095968" w:rsidRDefault="00000000">
            <w:pPr>
              <w:pStyle w:val="TableParagraph"/>
              <w:spacing w:before="24"/>
              <w:ind w:left="0" w:right="1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958" w:type="dxa"/>
          </w:tcPr>
          <w:p w14:paraId="04C65346" w14:textId="77777777" w:rsidR="00095968" w:rsidRDefault="00000000">
            <w:pPr>
              <w:pStyle w:val="TableParagraph"/>
              <w:spacing w:before="1" w:line="264" w:lineRule="exact"/>
              <w:ind w:right="973"/>
              <w:rPr>
                <w:sz w:val="20"/>
              </w:rPr>
            </w:pPr>
            <w:r>
              <w:rPr>
                <w:sz w:val="20"/>
              </w:rPr>
              <w:t>Issuance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Global </w:t>
            </w:r>
            <w:r>
              <w:rPr>
                <w:spacing w:val="-2"/>
                <w:sz w:val="20"/>
              </w:rPr>
              <w:t>Statement</w:t>
            </w:r>
          </w:p>
        </w:tc>
        <w:tc>
          <w:tcPr>
            <w:tcW w:w="4664" w:type="dxa"/>
          </w:tcPr>
          <w:p w14:paraId="47756624" w14:textId="77777777" w:rsidR="00095968" w:rsidRDefault="00000000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financial </w:t>
            </w:r>
            <w:r>
              <w:rPr>
                <w:spacing w:val="-4"/>
                <w:sz w:val="20"/>
              </w:rPr>
              <w:t>year</w:t>
            </w:r>
          </w:p>
        </w:tc>
      </w:tr>
      <w:tr w:rsidR="00095968" w14:paraId="0368C8E8" w14:textId="77777777">
        <w:trPr>
          <w:trHeight w:val="278"/>
        </w:trPr>
        <w:tc>
          <w:tcPr>
            <w:tcW w:w="845" w:type="dxa"/>
          </w:tcPr>
          <w:p w14:paraId="09377142" w14:textId="77777777" w:rsidR="00095968" w:rsidRDefault="00000000">
            <w:pPr>
              <w:pStyle w:val="TableParagraph"/>
              <w:spacing w:before="15"/>
              <w:ind w:left="0" w:right="1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958" w:type="dxa"/>
          </w:tcPr>
          <w:p w14:paraId="2F00B9BC" w14:textId="77777777" w:rsidR="00095968" w:rsidRDefault="0000000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Investor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grievances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redressal</w:t>
            </w:r>
          </w:p>
        </w:tc>
        <w:tc>
          <w:tcPr>
            <w:tcW w:w="4664" w:type="dxa"/>
          </w:tcPr>
          <w:p w14:paraId="49E22315" w14:textId="77777777" w:rsidR="00095968" w:rsidRDefault="00000000"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from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receipt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complaint</w:t>
            </w:r>
          </w:p>
        </w:tc>
      </w:tr>
    </w:tbl>
    <w:p w14:paraId="65F00B73" w14:textId="77777777" w:rsidR="00095968" w:rsidRDefault="00095968">
      <w:pPr>
        <w:pStyle w:val="BodyText"/>
        <w:spacing w:before="28"/>
        <w:ind w:left="0"/>
        <w:rPr>
          <w:b/>
        </w:rPr>
      </w:pPr>
    </w:p>
    <w:p w14:paraId="44F42A32" w14:textId="77777777" w:rsidR="00095968" w:rsidRDefault="00000000">
      <w:pPr>
        <w:spacing w:after="5"/>
        <w:ind w:left="24" w:right="379"/>
        <w:jc w:val="center"/>
        <w:rPr>
          <w:b/>
          <w:sz w:val="20"/>
        </w:rPr>
      </w:pPr>
      <w:r>
        <w:rPr>
          <w:b/>
          <w:sz w:val="20"/>
        </w:rPr>
        <w:t>DOs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DON’Ts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Investors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0"/>
        <w:gridCol w:w="5233"/>
      </w:tblGrid>
      <w:tr w:rsidR="00095968" w14:paraId="7B214D14" w14:textId="77777777">
        <w:trPr>
          <w:trHeight w:val="273"/>
        </w:trPr>
        <w:tc>
          <w:tcPr>
            <w:tcW w:w="4690" w:type="dxa"/>
          </w:tcPr>
          <w:p w14:paraId="66039DD3" w14:textId="77777777" w:rsidR="00095968" w:rsidRDefault="00000000">
            <w:pPr>
              <w:pStyle w:val="TableParagraph"/>
              <w:spacing w:before="12"/>
              <w:ind w:left="410"/>
              <w:rPr>
                <w:sz w:val="20"/>
              </w:rPr>
            </w:pPr>
            <w:r>
              <w:rPr>
                <w:spacing w:val="-5"/>
                <w:sz w:val="20"/>
              </w:rPr>
              <w:t>DOs</w:t>
            </w:r>
          </w:p>
        </w:tc>
        <w:tc>
          <w:tcPr>
            <w:tcW w:w="5233" w:type="dxa"/>
          </w:tcPr>
          <w:p w14:paraId="33CA8371" w14:textId="77777777" w:rsidR="00095968" w:rsidRDefault="00000000">
            <w:pPr>
              <w:pStyle w:val="TableParagraph"/>
              <w:spacing w:before="12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DON’Ts</w:t>
            </w:r>
          </w:p>
        </w:tc>
      </w:tr>
      <w:tr w:rsidR="00095968" w14:paraId="4DDA7807" w14:textId="77777777">
        <w:trPr>
          <w:trHeight w:val="945"/>
        </w:trPr>
        <w:tc>
          <w:tcPr>
            <w:tcW w:w="4690" w:type="dxa"/>
          </w:tcPr>
          <w:p w14:paraId="4796FFF6" w14:textId="77777777" w:rsidR="00095968" w:rsidRDefault="00000000">
            <w:pPr>
              <w:pStyle w:val="TableParagraph"/>
              <w:tabs>
                <w:tab w:val="left" w:pos="834"/>
              </w:tabs>
              <w:ind w:left="834" w:right="462" w:hanging="363"/>
              <w:rPr>
                <w:sz w:val="20"/>
              </w:rPr>
            </w:pPr>
            <w:r>
              <w:rPr>
                <w:spacing w:val="-6"/>
                <w:sz w:val="20"/>
              </w:rPr>
              <w:t>1.</w:t>
            </w:r>
            <w:r>
              <w:rPr>
                <w:sz w:val="20"/>
              </w:rPr>
              <w:tab/>
              <w:t>Read all documents and conditions being agreed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signing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opening </w:t>
            </w:r>
            <w:r>
              <w:rPr>
                <w:spacing w:val="-2"/>
                <w:sz w:val="20"/>
              </w:rPr>
              <w:t>form.</w:t>
            </w:r>
          </w:p>
        </w:tc>
        <w:tc>
          <w:tcPr>
            <w:tcW w:w="5233" w:type="dxa"/>
          </w:tcPr>
          <w:p w14:paraId="06E65869" w14:textId="77777777" w:rsidR="00095968" w:rsidRDefault="00000000">
            <w:pPr>
              <w:pStyle w:val="TableParagraph"/>
              <w:tabs>
                <w:tab w:val="left" w:pos="835"/>
              </w:tabs>
              <w:spacing w:line="223" w:lineRule="exact"/>
              <w:ind w:left="47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unregistered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stock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broker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</w:tr>
      <w:tr w:rsidR="00095968" w14:paraId="2ABB161D" w14:textId="77777777">
        <w:trPr>
          <w:trHeight w:val="753"/>
        </w:trPr>
        <w:tc>
          <w:tcPr>
            <w:tcW w:w="4690" w:type="dxa"/>
          </w:tcPr>
          <w:p w14:paraId="513B941C" w14:textId="77777777" w:rsidR="00095968" w:rsidRDefault="00000000">
            <w:pPr>
              <w:pStyle w:val="TableParagraph"/>
              <w:tabs>
                <w:tab w:val="left" w:pos="834"/>
              </w:tabs>
              <w:spacing w:before="24"/>
              <w:ind w:left="834" w:right="265" w:hanging="363"/>
              <w:rPr>
                <w:sz w:val="20"/>
              </w:rPr>
            </w:pPr>
            <w:r>
              <w:rPr>
                <w:spacing w:val="-6"/>
                <w:sz w:val="20"/>
              </w:rPr>
              <w:t>2.</w:t>
            </w:r>
            <w:r>
              <w:rPr>
                <w:sz w:val="20"/>
              </w:rPr>
              <w:tab/>
              <w:t>Receive a copy of KYC, copy of account opening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Unique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Code.</w:t>
            </w:r>
          </w:p>
        </w:tc>
        <w:tc>
          <w:tcPr>
            <w:tcW w:w="5233" w:type="dxa"/>
          </w:tcPr>
          <w:p w14:paraId="75ADE1C4" w14:textId="77777777" w:rsidR="00095968" w:rsidRDefault="00000000">
            <w:pPr>
              <w:pStyle w:val="TableParagraph"/>
              <w:tabs>
                <w:tab w:val="left" w:pos="835"/>
              </w:tabs>
              <w:ind w:left="835" w:right="466" w:hanging="363"/>
              <w:rPr>
                <w:sz w:val="20"/>
              </w:rPr>
            </w:pPr>
            <w:r>
              <w:rPr>
                <w:spacing w:val="-6"/>
                <w:sz w:val="20"/>
              </w:rPr>
              <w:t>2.</w:t>
            </w:r>
            <w:r>
              <w:rPr>
                <w:sz w:val="20"/>
              </w:rPr>
              <w:tab/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forget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strike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blanks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account opening and KYC.</w:t>
            </w:r>
          </w:p>
        </w:tc>
      </w:tr>
      <w:tr w:rsidR="00095968" w14:paraId="7CFA227C" w14:textId="77777777">
        <w:trPr>
          <w:trHeight w:val="986"/>
        </w:trPr>
        <w:tc>
          <w:tcPr>
            <w:tcW w:w="4690" w:type="dxa"/>
          </w:tcPr>
          <w:p w14:paraId="664C1E64" w14:textId="77777777" w:rsidR="00095968" w:rsidRDefault="00000000">
            <w:pPr>
              <w:pStyle w:val="TableParagraph"/>
              <w:tabs>
                <w:tab w:val="left" w:pos="834"/>
              </w:tabs>
              <w:spacing w:before="29"/>
              <w:ind w:left="834" w:right="407" w:hanging="363"/>
              <w:rPr>
                <w:sz w:val="20"/>
              </w:rPr>
            </w:pPr>
            <w:r>
              <w:rPr>
                <w:spacing w:val="-6"/>
                <w:sz w:val="20"/>
              </w:rPr>
              <w:t>3.</w:t>
            </w:r>
            <w:r>
              <w:rPr>
                <w:sz w:val="20"/>
              </w:rPr>
              <w:tab/>
              <w:t>Read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operational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 timelines related to various Trading and Clearing &amp; Settlement processes.</w:t>
            </w:r>
          </w:p>
        </w:tc>
        <w:tc>
          <w:tcPr>
            <w:tcW w:w="5233" w:type="dxa"/>
          </w:tcPr>
          <w:p w14:paraId="1136C397" w14:textId="77777777" w:rsidR="00095968" w:rsidRDefault="00000000">
            <w:pPr>
              <w:pStyle w:val="TableParagraph"/>
              <w:tabs>
                <w:tab w:val="left" w:pos="835"/>
              </w:tabs>
              <w:ind w:left="835" w:right="365" w:hanging="363"/>
              <w:rPr>
                <w:sz w:val="20"/>
              </w:rPr>
            </w:pPr>
            <w:r>
              <w:rPr>
                <w:spacing w:val="-6"/>
                <w:sz w:val="20"/>
              </w:rPr>
              <w:t>3.</w:t>
            </w:r>
            <w:r>
              <w:rPr>
                <w:sz w:val="20"/>
              </w:rPr>
              <w:tab/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incomplete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KYC form.</w:t>
            </w:r>
          </w:p>
        </w:tc>
      </w:tr>
      <w:tr w:rsidR="00095968" w14:paraId="66CC8455" w14:textId="77777777">
        <w:trPr>
          <w:trHeight w:val="945"/>
        </w:trPr>
        <w:tc>
          <w:tcPr>
            <w:tcW w:w="4690" w:type="dxa"/>
          </w:tcPr>
          <w:p w14:paraId="2309FCD0" w14:textId="77777777" w:rsidR="00095968" w:rsidRDefault="00000000">
            <w:pPr>
              <w:pStyle w:val="TableParagraph"/>
              <w:tabs>
                <w:tab w:val="left" w:pos="834"/>
              </w:tabs>
              <w:ind w:left="834" w:right="201" w:hanging="363"/>
              <w:rPr>
                <w:sz w:val="20"/>
              </w:rPr>
            </w:pPr>
            <w:r>
              <w:rPr>
                <w:spacing w:val="-6"/>
                <w:sz w:val="20"/>
              </w:rPr>
              <w:t>4.</w:t>
            </w:r>
            <w:r>
              <w:rPr>
                <w:sz w:val="20"/>
              </w:rPr>
              <w:tab/>
              <w:t>Receive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brokerage,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fees and other charges levied.</w:t>
            </w:r>
          </w:p>
        </w:tc>
        <w:tc>
          <w:tcPr>
            <w:tcW w:w="5233" w:type="dxa"/>
          </w:tcPr>
          <w:p w14:paraId="51348483" w14:textId="77777777" w:rsidR="00095968" w:rsidRDefault="00000000">
            <w:pPr>
              <w:pStyle w:val="TableParagraph"/>
              <w:tabs>
                <w:tab w:val="left" w:pos="835"/>
              </w:tabs>
              <w:ind w:left="835" w:right="216" w:hanging="363"/>
              <w:rPr>
                <w:sz w:val="20"/>
              </w:rPr>
            </w:pPr>
            <w:r>
              <w:rPr>
                <w:spacing w:val="-6"/>
                <w:sz w:val="20"/>
              </w:rPr>
              <w:t>4.</w:t>
            </w:r>
            <w:r>
              <w:rPr>
                <w:sz w:val="20"/>
              </w:rPr>
              <w:tab/>
              <w:t xml:space="preserve">Do not forget to inform </w:t>
            </w:r>
            <w:proofErr w:type="gramStart"/>
            <w:r>
              <w:rPr>
                <w:sz w:val="20"/>
              </w:rPr>
              <w:t>any</w:t>
            </w:r>
            <w:proofErr w:type="gramEnd"/>
            <w:r>
              <w:rPr>
                <w:sz w:val="20"/>
              </w:rPr>
              <w:t xml:space="preserve"> change in information linked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obtain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confirmation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proofErr w:type="spellStart"/>
            <w:r>
              <w:rPr>
                <w:sz w:val="20"/>
              </w:rPr>
              <w:t>updation</w:t>
            </w:r>
            <w:proofErr w:type="spellEnd"/>
            <w:r>
              <w:rPr>
                <w:sz w:val="20"/>
              </w:rPr>
              <w:t xml:space="preserve"> in the system.</w:t>
            </w:r>
          </w:p>
        </w:tc>
      </w:tr>
      <w:tr w:rsidR="00095968" w14:paraId="270EC152" w14:textId="77777777">
        <w:trPr>
          <w:trHeight w:val="981"/>
        </w:trPr>
        <w:tc>
          <w:tcPr>
            <w:tcW w:w="4690" w:type="dxa"/>
          </w:tcPr>
          <w:p w14:paraId="4EFD9C8D" w14:textId="77777777" w:rsidR="00095968" w:rsidRDefault="00000000">
            <w:pPr>
              <w:pStyle w:val="TableParagraph"/>
              <w:spacing w:before="24"/>
              <w:ind w:left="834" w:right="201" w:hanging="363"/>
              <w:jc w:val="both"/>
              <w:rPr>
                <w:sz w:val="20"/>
              </w:rPr>
            </w:pPr>
            <w:r>
              <w:rPr>
                <w:sz w:val="20"/>
              </w:rPr>
              <w:t>5. Register your mobile number and email ID in your trading, demat and bank accounts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get regular alerts on your transactions.</w:t>
            </w:r>
          </w:p>
        </w:tc>
        <w:tc>
          <w:tcPr>
            <w:tcW w:w="5233" w:type="dxa"/>
          </w:tcPr>
          <w:p w14:paraId="726BA7BC" w14:textId="77777777" w:rsidR="00095968" w:rsidRDefault="00000000">
            <w:pPr>
              <w:pStyle w:val="TableParagraph"/>
              <w:tabs>
                <w:tab w:val="left" w:pos="835"/>
              </w:tabs>
              <w:ind w:left="835" w:right="261" w:hanging="363"/>
              <w:rPr>
                <w:sz w:val="20"/>
              </w:rPr>
            </w:pPr>
            <w:r>
              <w:rPr>
                <w:spacing w:val="-6"/>
                <w:sz w:val="20"/>
              </w:rPr>
              <w:t>5.</w:t>
            </w:r>
            <w:r>
              <w:rPr>
                <w:sz w:val="20"/>
              </w:rPr>
              <w:tab/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funds,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to anyone other than a </w:t>
            </w:r>
            <w:proofErr w:type="gramStart"/>
            <w:r>
              <w:rPr>
                <w:sz w:val="20"/>
              </w:rPr>
              <w:t>stock broker</w:t>
            </w:r>
            <w:proofErr w:type="gramEnd"/>
            <w:r>
              <w:rPr>
                <w:sz w:val="20"/>
              </w:rPr>
              <w:t xml:space="preserve">. No payment </w:t>
            </w:r>
            <w:proofErr w:type="spellStart"/>
            <w:proofErr w:type="gramStart"/>
            <w:r>
              <w:rPr>
                <w:sz w:val="20"/>
              </w:rPr>
              <w:t>shouldbe</w:t>
            </w:r>
            <w:proofErr w:type="spellEnd"/>
            <w:proofErr w:type="gramEnd"/>
            <w:r>
              <w:rPr>
                <w:sz w:val="20"/>
              </w:rPr>
              <w:t xml:space="preserve"> made in name of employee of </w:t>
            </w:r>
            <w:proofErr w:type="gramStart"/>
            <w:r>
              <w:rPr>
                <w:sz w:val="20"/>
              </w:rPr>
              <w:t xml:space="preserve">stock </w:t>
            </w:r>
            <w:r>
              <w:rPr>
                <w:spacing w:val="-2"/>
                <w:sz w:val="20"/>
              </w:rPr>
              <w:t>broker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</w:tr>
      <w:tr w:rsidR="00095968" w14:paraId="6E5D1F1F" w14:textId="77777777">
        <w:trPr>
          <w:trHeight w:val="1190"/>
        </w:trPr>
        <w:tc>
          <w:tcPr>
            <w:tcW w:w="4690" w:type="dxa"/>
          </w:tcPr>
          <w:p w14:paraId="7C1B4186" w14:textId="77777777" w:rsidR="00095968" w:rsidRDefault="00000000">
            <w:pPr>
              <w:pStyle w:val="TableParagraph"/>
              <w:tabs>
                <w:tab w:val="left" w:pos="834"/>
              </w:tabs>
              <w:spacing w:before="31" w:line="237" w:lineRule="auto"/>
              <w:ind w:left="834" w:right="244" w:hanging="363"/>
              <w:rPr>
                <w:sz w:val="20"/>
              </w:rPr>
            </w:pPr>
            <w:r>
              <w:rPr>
                <w:spacing w:val="-6"/>
                <w:sz w:val="20"/>
              </w:rPr>
              <w:t>6.</w:t>
            </w:r>
            <w:r>
              <w:rPr>
                <w:sz w:val="20"/>
              </w:rPr>
              <w:tab/>
              <w:t>If executed, receive a copy of Power of Attorney.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Attorney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not a mandatory requirement as per SEBI / </w:t>
            </w:r>
            <w:proofErr w:type="spellStart"/>
            <w:r>
              <w:rPr>
                <w:sz w:val="20"/>
              </w:rPr>
              <w:t>StockExchanges</w:t>
            </w:r>
            <w:proofErr w:type="spellEnd"/>
            <w:r>
              <w:rPr>
                <w:sz w:val="20"/>
              </w:rPr>
              <w:t>. Before granting Power of Attorney, carefully examine the scope and</w:t>
            </w:r>
          </w:p>
        </w:tc>
        <w:tc>
          <w:tcPr>
            <w:tcW w:w="5233" w:type="dxa"/>
          </w:tcPr>
          <w:p w14:paraId="3CADB09C" w14:textId="77777777" w:rsidR="00095968" w:rsidRDefault="00000000">
            <w:pPr>
              <w:pStyle w:val="TableParagraph"/>
              <w:tabs>
                <w:tab w:val="left" w:pos="835"/>
              </w:tabs>
              <w:ind w:left="835" w:right="374" w:hanging="363"/>
              <w:rPr>
                <w:sz w:val="20"/>
              </w:rPr>
            </w:pPr>
            <w:r>
              <w:rPr>
                <w:spacing w:val="-6"/>
                <w:sz w:val="20"/>
              </w:rPr>
              <w:t>6.</w:t>
            </w:r>
            <w:r>
              <w:rPr>
                <w:sz w:val="20"/>
              </w:rPr>
              <w:tab/>
              <w:t xml:space="preserve">Do not ignore any emails /SMSs received with </w:t>
            </w:r>
            <w:r>
              <w:rPr>
                <w:spacing w:val="-4"/>
                <w:sz w:val="20"/>
              </w:rPr>
              <w:t>regards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done,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from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Stock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Exchange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and </w:t>
            </w:r>
            <w:r>
              <w:rPr>
                <w:sz w:val="20"/>
              </w:rPr>
              <w:t>raise a concern, if discrepancy is observed.</w:t>
            </w:r>
          </w:p>
        </w:tc>
      </w:tr>
    </w:tbl>
    <w:p w14:paraId="057FC8EC" w14:textId="77777777" w:rsidR="00095968" w:rsidRDefault="00095968">
      <w:pPr>
        <w:pStyle w:val="TableParagraph"/>
        <w:rPr>
          <w:sz w:val="20"/>
        </w:rPr>
        <w:sectPr w:rsidR="00095968">
          <w:type w:val="continuous"/>
          <w:pgSz w:w="12240" w:h="15840"/>
          <w:pgMar w:top="1780" w:right="720" w:bottom="430" w:left="1080" w:header="720" w:footer="720" w:gutter="0"/>
          <w:cols w:space="720"/>
        </w:sect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0"/>
        <w:gridCol w:w="5233"/>
      </w:tblGrid>
      <w:tr w:rsidR="00095968" w14:paraId="7D6BAC56" w14:textId="77777777">
        <w:trPr>
          <w:trHeight w:val="486"/>
        </w:trPr>
        <w:tc>
          <w:tcPr>
            <w:tcW w:w="4690" w:type="dxa"/>
          </w:tcPr>
          <w:p w14:paraId="124BC580" w14:textId="77777777" w:rsidR="00095968" w:rsidRDefault="00000000">
            <w:pPr>
              <w:pStyle w:val="TableParagraph"/>
              <w:spacing w:line="225" w:lineRule="exact"/>
              <w:ind w:left="834"/>
              <w:rPr>
                <w:sz w:val="20"/>
              </w:rPr>
            </w:pPr>
            <w:r>
              <w:rPr>
                <w:sz w:val="20"/>
              </w:rPr>
              <w:lastRenderedPageBreak/>
              <w:t>implications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granted.</w:t>
            </w:r>
          </w:p>
        </w:tc>
        <w:tc>
          <w:tcPr>
            <w:tcW w:w="5233" w:type="dxa"/>
          </w:tcPr>
          <w:p w14:paraId="7FE48913" w14:textId="77777777" w:rsidR="00095968" w:rsidRDefault="00095968">
            <w:pPr>
              <w:pStyle w:val="TableParagraph"/>
              <w:ind w:left="0"/>
              <w:rPr>
                <w:sz w:val="18"/>
              </w:rPr>
            </w:pPr>
          </w:p>
        </w:tc>
      </w:tr>
      <w:tr w:rsidR="00095968" w14:paraId="51FA3A6A" w14:textId="77777777">
        <w:trPr>
          <w:trHeight w:val="1216"/>
        </w:trPr>
        <w:tc>
          <w:tcPr>
            <w:tcW w:w="4690" w:type="dxa"/>
          </w:tcPr>
          <w:p w14:paraId="26BF6AFC" w14:textId="77777777" w:rsidR="00095968" w:rsidRDefault="00000000">
            <w:pPr>
              <w:pStyle w:val="TableParagraph"/>
              <w:tabs>
                <w:tab w:val="left" w:pos="834"/>
              </w:tabs>
              <w:spacing w:before="29"/>
              <w:ind w:left="834" w:right="128" w:hanging="363"/>
              <w:rPr>
                <w:sz w:val="20"/>
              </w:rPr>
            </w:pPr>
            <w:r>
              <w:rPr>
                <w:spacing w:val="-6"/>
                <w:sz w:val="20"/>
              </w:rPr>
              <w:t>7.</w:t>
            </w:r>
            <w:r>
              <w:rPr>
                <w:sz w:val="20"/>
              </w:rPr>
              <w:tab/>
              <w:t>Receive contract notes for trades executed, showing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transaction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price,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brokerage,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GSTand</w:t>
            </w:r>
            <w:proofErr w:type="spellEnd"/>
            <w:r>
              <w:rPr>
                <w:sz w:val="20"/>
              </w:rPr>
              <w:t xml:space="preserve"> STT etc. as applicable, separately, </w:t>
            </w:r>
            <w:proofErr w:type="gramStart"/>
            <w:r>
              <w:rPr>
                <w:sz w:val="20"/>
              </w:rPr>
              <w:t>within24</w:t>
            </w:r>
            <w:proofErr w:type="gramEnd"/>
            <w:r>
              <w:rPr>
                <w:sz w:val="20"/>
              </w:rPr>
              <w:t xml:space="preserve"> hours of execution of trades.</w:t>
            </w:r>
          </w:p>
        </w:tc>
        <w:tc>
          <w:tcPr>
            <w:tcW w:w="5233" w:type="dxa"/>
          </w:tcPr>
          <w:p w14:paraId="1878163F" w14:textId="77777777" w:rsidR="00095968" w:rsidRDefault="00000000">
            <w:pPr>
              <w:pStyle w:val="TableParagraph"/>
              <w:tabs>
                <w:tab w:val="left" w:pos="835"/>
              </w:tabs>
              <w:spacing w:line="237" w:lineRule="auto"/>
              <w:ind w:left="835" w:right="416" w:hanging="363"/>
              <w:rPr>
                <w:sz w:val="20"/>
              </w:rPr>
            </w:pPr>
            <w:r>
              <w:rPr>
                <w:spacing w:val="-6"/>
                <w:sz w:val="20"/>
              </w:rPr>
              <w:t>7.</w:t>
            </w:r>
            <w:r>
              <w:rPr>
                <w:sz w:val="20"/>
              </w:rPr>
              <w:tab/>
              <w:t>Do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opt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contracts,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with </w:t>
            </w:r>
            <w:r>
              <w:rPr>
                <w:spacing w:val="-2"/>
                <w:sz w:val="20"/>
              </w:rPr>
              <w:t>computers.</w:t>
            </w:r>
          </w:p>
        </w:tc>
      </w:tr>
      <w:tr w:rsidR="00095968" w14:paraId="2C402082" w14:textId="77777777">
        <w:trPr>
          <w:trHeight w:val="753"/>
        </w:trPr>
        <w:tc>
          <w:tcPr>
            <w:tcW w:w="4690" w:type="dxa"/>
          </w:tcPr>
          <w:p w14:paraId="079FD1F2" w14:textId="77777777" w:rsidR="00095968" w:rsidRDefault="00000000">
            <w:pPr>
              <w:pStyle w:val="TableParagraph"/>
              <w:tabs>
                <w:tab w:val="left" w:pos="834"/>
              </w:tabs>
              <w:spacing w:before="29"/>
              <w:ind w:left="834" w:right="220" w:hanging="363"/>
              <w:rPr>
                <w:sz w:val="20"/>
              </w:rPr>
            </w:pPr>
            <w:r>
              <w:rPr>
                <w:spacing w:val="-6"/>
                <w:sz w:val="20"/>
              </w:rPr>
              <w:t>8.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Receive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securities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commodities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on </w:t>
            </w:r>
            <w:r>
              <w:rPr>
                <w:sz w:val="20"/>
              </w:rPr>
              <w:t xml:space="preserve">time within 24 hours </w:t>
            </w:r>
            <w:proofErr w:type="gramStart"/>
            <w:r>
              <w:rPr>
                <w:sz w:val="20"/>
              </w:rPr>
              <w:t>from</w:t>
            </w:r>
            <w:proofErr w:type="gramEnd"/>
            <w:r>
              <w:rPr>
                <w:sz w:val="20"/>
              </w:rPr>
              <w:t xml:space="preserve"> pay-out.</w:t>
            </w:r>
          </w:p>
        </w:tc>
        <w:tc>
          <w:tcPr>
            <w:tcW w:w="5233" w:type="dxa"/>
          </w:tcPr>
          <w:p w14:paraId="1945F7CD" w14:textId="77777777" w:rsidR="00095968" w:rsidRDefault="00000000">
            <w:pPr>
              <w:pStyle w:val="TableParagraph"/>
              <w:tabs>
                <w:tab w:val="left" w:pos="835"/>
              </w:tabs>
              <w:spacing w:line="223" w:lineRule="exact"/>
              <w:ind w:left="473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  <w:r>
              <w:rPr>
                <w:sz w:val="20"/>
              </w:rPr>
              <w:tab/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password.</w:t>
            </w:r>
          </w:p>
        </w:tc>
      </w:tr>
      <w:tr w:rsidR="00095968" w14:paraId="3481E4E9" w14:textId="77777777">
        <w:trPr>
          <w:trHeight w:val="1677"/>
        </w:trPr>
        <w:tc>
          <w:tcPr>
            <w:tcW w:w="4690" w:type="dxa"/>
          </w:tcPr>
          <w:p w14:paraId="332BD513" w14:textId="77777777" w:rsidR="00095968" w:rsidRDefault="00000000">
            <w:pPr>
              <w:pStyle w:val="TableParagraph"/>
              <w:tabs>
                <w:tab w:val="left" w:pos="834"/>
              </w:tabs>
              <w:spacing w:before="29"/>
              <w:ind w:left="834" w:right="312" w:hanging="363"/>
              <w:rPr>
                <w:sz w:val="20"/>
              </w:rPr>
            </w:pPr>
            <w:r>
              <w:rPr>
                <w:spacing w:val="-6"/>
                <w:sz w:val="20"/>
              </w:rPr>
              <w:t>9.</w:t>
            </w:r>
            <w:r>
              <w:rPr>
                <w:sz w:val="20"/>
              </w:rPr>
              <w:tab/>
              <w:t>Verify details of trades, contract notes and statement of account and approach relevant authority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discrepancies.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Verify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trade details on the Exchange websites from the trade verification facility provided by the </w:t>
            </w:r>
            <w:r>
              <w:rPr>
                <w:spacing w:val="-2"/>
                <w:sz w:val="20"/>
              </w:rPr>
              <w:t>Exchanges.</w:t>
            </w:r>
          </w:p>
        </w:tc>
        <w:tc>
          <w:tcPr>
            <w:tcW w:w="5233" w:type="dxa"/>
          </w:tcPr>
          <w:p w14:paraId="3399F612" w14:textId="77777777" w:rsidR="00095968" w:rsidRDefault="00000000">
            <w:pPr>
              <w:pStyle w:val="TableParagraph"/>
              <w:tabs>
                <w:tab w:val="left" w:pos="835"/>
              </w:tabs>
              <w:spacing w:line="237" w:lineRule="auto"/>
              <w:ind w:left="835" w:right="813" w:hanging="363"/>
              <w:rPr>
                <w:sz w:val="20"/>
              </w:rPr>
            </w:pPr>
            <w:r>
              <w:rPr>
                <w:spacing w:val="-6"/>
                <w:sz w:val="20"/>
              </w:rPr>
              <w:t>9.</w:t>
            </w:r>
            <w:r>
              <w:rPr>
                <w:sz w:val="20"/>
              </w:rPr>
              <w:tab/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fixed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guaranteed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returns </w:t>
            </w:r>
            <w:r>
              <w:rPr>
                <w:spacing w:val="-2"/>
                <w:sz w:val="20"/>
              </w:rPr>
              <w:t>schemes.</w:t>
            </w:r>
          </w:p>
        </w:tc>
      </w:tr>
      <w:tr w:rsidR="00095968" w14:paraId="2502B8B2" w14:textId="77777777">
        <w:trPr>
          <w:trHeight w:val="1214"/>
        </w:trPr>
        <w:tc>
          <w:tcPr>
            <w:tcW w:w="4690" w:type="dxa"/>
          </w:tcPr>
          <w:p w14:paraId="76378659" w14:textId="77777777" w:rsidR="00095968" w:rsidRDefault="00000000">
            <w:pPr>
              <w:pStyle w:val="TableParagraph"/>
              <w:spacing w:before="26"/>
              <w:ind w:left="834" w:right="201" w:hanging="363"/>
              <w:rPr>
                <w:sz w:val="20"/>
              </w:rPr>
            </w:pPr>
            <w:r>
              <w:rPr>
                <w:sz w:val="20"/>
              </w:rPr>
              <w:t>10. Receive statement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accounts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periodically. If opted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running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settlement,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account</w:t>
            </w:r>
            <w:proofErr w:type="gramEnd"/>
            <w:r>
              <w:rPr>
                <w:sz w:val="20"/>
              </w:rPr>
              <w:t xml:space="preserve"> has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settled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stock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broker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option given by the client (30 or 90 days).</w:t>
            </w:r>
          </w:p>
        </w:tc>
        <w:tc>
          <w:tcPr>
            <w:tcW w:w="5233" w:type="dxa"/>
          </w:tcPr>
          <w:p w14:paraId="4B29FE04" w14:textId="77777777" w:rsidR="00095968" w:rsidRDefault="00000000">
            <w:pPr>
              <w:pStyle w:val="TableParagraph"/>
              <w:ind w:left="835" w:right="93" w:hanging="363"/>
              <w:rPr>
                <w:sz w:val="20"/>
              </w:rPr>
            </w:pPr>
            <w:r>
              <w:rPr>
                <w:sz w:val="20"/>
              </w:rPr>
              <w:t>10. Do not fall prey to fraudsters sending emails and SMSs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stocks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securities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promising huge profits.</w:t>
            </w:r>
          </w:p>
        </w:tc>
      </w:tr>
      <w:tr w:rsidR="00095968" w14:paraId="11F6E6DA" w14:textId="77777777">
        <w:trPr>
          <w:trHeight w:val="767"/>
        </w:trPr>
        <w:tc>
          <w:tcPr>
            <w:tcW w:w="4690" w:type="dxa"/>
          </w:tcPr>
          <w:p w14:paraId="747444F3" w14:textId="77777777" w:rsidR="00095968" w:rsidRDefault="00000000">
            <w:pPr>
              <w:pStyle w:val="TableParagraph"/>
              <w:spacing w:before="12"/>
              <w:ind w:left="439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grievances,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stock</w:t>
            </w:r>
          </w:p>
          <w:p w14:paraId="2B8618A3" w14:textId="77777777" w:rsidR="00095968" w:rsidRDefault="00000000">
            <w:pPr>
              <w:pStyle w:val="TableParagraph"/>
              <w:spacing w:line="250" w:lineRule="atLeast"/>
              <w:ind w:left="861"/>
              <w:rPr>
                <w:sz w:val="20"/>
              </w:rPr>
            </w:pPr>
            <w:r>
              <w:rPr>
                <w:sz w:val="20"/>
              </w:rPr>
              <w:t>broker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Stock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Exchange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getting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resolved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within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prescribed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timelines.</w:t>
            </w:r>
          </w:p>
        </w:tc>
        <w:tc>
          <w:tcPr>
            <w:tcW w:w="5233" w:type="dxa"/>
          </w:tcPr>
          <w:p w14:paraId="526BF084" w14:textId="77777777" w:rsidR="00095968" w:rsidRDefault="00000000">
            <w:pPr>
              <w:pStyle w:val="TableParagraph"/>
              <w:spacing w:before="12" w:line="268" w:lineRule="auto"/>
              <w:ind w:left="835" w:right="216" w:hanging="363"/>
              <w:rPr>
                <w:sz w:val="20"/>
              </w:rPr>
            </w:pPr>
            <w:r>
              <w:rPr>
                <w:sz w:val="20"/>
              </w:rPr>
              <w:t>11. Do not follow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herd</w:t>
            </w:r>
            <w:proofErr w:type="gramEnd"/>
            <w:r>
              <w:rPr>
                <w:sz w:val="20"/>
              </w:rPr>
              <w:t xml:space="preserve"> mentality for investments. Seek </w:t>
            </w:r>
            <w:r>
              <w:rPr>
                <w:spacing w:val="-2"/>
                <w:sz w:val="20"/>
              </w:rPr>
              <w:t>expert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professional advice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 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investments.</w:t>
            </w:r>
          </w:p>
        </w:tc>
      </w:tr>
    </w:tbl>
    <w:p w14:paraId="4802E614" w14:textId="77777777" w:rsidR="00095968" w:rsidRDefault="00095968">
      <w:pPr>
        <w:pStyle w:val="BodyText"/>
        <w:spacing w:before="0"/>
        <w:ind w:left="0"/>
        <w:rPr>
          <w:b/>
        </w:rPr>
      </w:pPr>
    </w:p>
    <w:p w14:paraId="32415F8A" w14:textId="77777777" w:rsidR="00095968" w:rsidRDefault="00095968">
      <w:pPr>
        <w:pStyle w:val="BodyText"/>
        <w:spacing w:before="22"/>
        <w:ind w:left="0"/>
        <w:rPr>
          <w:b/>
        </w:rPr>
      </w:pPr>
    </w:p>
    <w:p w14:paraId="10FAF58C" w14:textId="77777777" w:rsidR="00095968" w:rsidRDefault="00000000">
      <w:pPr>
        <w:ind w:left="100"/>
        <w:rPr>
          <w:b/>
          <w:sz w:val="20"/>
        </w:rPr>
      </w:pPr>
      <w:r>
        <w:rPr>
          <w:b/>
          <w:spacing w:val="-2"/>
          <w:sz w:val="20"/>
        </w:rPr>
        <w:t>Grievance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Redressal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Mechanism</w:t>
      </w:r>
    </w:p>
    <w:p w14:paraId="06AAA91F" w14:textId="77777777" w:rsidR="00095968" w:rsidRDefault="00000000">
      <w:pPr>
        <w:pStyle w:val="BodyText"/>
        <w:spacing w:before="219"/>
        <w:ind w:left="360" w:right="396"/>
      </w:pPr>
      <w:r>
        <w:rPr>
          <w:b/>
        </w:rPr>
        <w:t xml:space="preserve">Level 1 </w:t>
      </w:r>
      <w:r>
        <w:t>– Approach</w:t>
      </w:r>
      <w:r>
        <w:rPr>
          <w:spacing w:val="-3"/>
        </w:rPr>
        <w:t xml:space="preserve"> </w:t>
      </w:r>
      <w:r>
        <w:t xml:space="preserve">the </w:t>
      </w:r>
      <w:proofErr w:type="gramStart"/>
      <w:r>
        <w:t>Stock Broker</w:t>
      </w:r>
      <w:proofErr w:type="gramEnd"/>
      <w:r>
        <w:t xml:space="preserve"> at</w:t>
      </w:r>
      <w:r>
        <w:rPr>
          <w:spacing w:val="-1"/>
        </w:rPr>
        <w:t xml:space="preserve"> </w:t>
      </w:r>
      <w:r>
        <w:t>the designated Investor Grievance e-mail</w:t>
      </w:r>
      <w:r>
        <w:rPr>
          <w:spacing w:val="-1"/>
        </w:rPr>
        <w:t xml:space="preserve"> </w:t>
      </w:r>
      <w:r>
        <w:t>ID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stock</w:t>
      </w:r>
      <w:r>
        <w:rPr>
          <w:spacing w:val="-1"/>
        </w:rPr>
        <w:t xml:space="preserve"> </w:t>
      </w:r>
      <w:r>
        <w:t>broker.</w:t>
      </w:r>
      <w:r>
        <w:rPr>
          <w:spacing w:val="-2"/>
        </w:rPr>
        <w:t xml:space="preserve"> </w:t>
      </w:r>
      <w:r>
        <w:t xml:space="preserve">The </w:t>
      </w:r>
      <w:proofErr w:type="gramStart"/>
      <w:r>
        <w:t>Stock Broker</w:t>
      </w:r>
      <w:proofErr w:type="gramEnd"/>
      <w:r>
        <w:t xml:space="preserve"> will strive to redress the grievance immediately, but not later than 30 days of the receipt of</w:t>
      </w:r>
      <w:r>
        <w:rPr>
          <w:spacing w:val="-1"/>
        </w:rPr>
        <w:t xml:space="preserve"> </w:t>
      </w:r>
      <w:r>
        <w:t>the grievance.</w:t>
      </w:r>
    </w:p>
    <w:p w14:paraId="5C26B2A6" w14:textId="77777777" w:rsidR="00095968" w:rsidRDefault="00000000">
      <w:pPr>
        <w:pStyle w:val="BodyText"/>
        <w:spacing w:before="3"/>
        <w:ind w:left="360" w:right="396"/>
      </w:pPr>
      <w:r>
        <w:rPr>
          <w:b/>
        </w:rPr>
        <w:t xml:space="preserve">Level 2 </w:t>
      </w:r>
      <w:r>
        <w:t>– Approach the Stock Exchange using the grievance mechanism mentioned at the website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 xml:space="preserve">respective </w:t>
      </w:r>
      <w:r>
        <w:rPr>
          <w:spacing w:val="-2"/>
        </w:rPr>
        <w:t>exchange.</w:t>
      </w:r>
    </w:p>
    <w:p w14:paraId="53A06079" w14:textId="77777777" w:rsidR="00095968" w:rsidRDefault="00000000">
      <w:pPr>
        <w:pStyle w:val="BodyText"/>
        <w:spacing w:before="1"/>
        <w:ind w:left="360"/>
      </w:pPr>
      <w:r>
        <w:rPr>
          <w:spacing w:val="-2"/>
        </w:rPr>
        <w:t>Complaints</w:t>
      </w:r>
      <w:r>
        <w:rPr>
          <w:spacing w:val="2"/>
        </w:rPr>
        <w:t xml:space="preserve"> </w:t>
      </w:r>
      <w:r>
        <w:rPr>
          <w:spacing w:val="-2"/>
        </w:rPr>
        <w:t>Resolution</w:t>
      </w:r>
      <w:r>
        <w:rPr>
          <w:spacing w:val="-1"/>
        </w:rPr>
        <w:t xml:space="preserve"> </w:t>
      </w:r>
      <w:r>
        <w:rPr>
          <w:spacing w:val="-2"/>
        </w:rPr>
        <w:t>Process</w:t>
      </w:r>
      <w:r>
        <w:rPr>
          <w:spacing w:val="1"/>
        </w:rPr>
        <w:t xml:space="preserve"> </w:t>
      </w:r>
      <w:r>
        <w:rPr>
          <w:spacing w:val="-2"/>
        </w:rPr>
        <w:t>at</w:t>
      </w:r>
      <w:r>
        <w:t xml:space="preserve"> </w:t>
      </w:r>
      <w:r>
        <w:rPr>
          <w:spacing w:val="-2"/>
        </w:rPr>
        <w:t>Stock</w:t>
      </w:r>
      <w:r>
        <w:rPr>
          <w:spacing w:val="-3"/>
        </w:rPr>
        <w:t xml:space="preserve"> </w:t>
      </w:r>
      <w:r>
        <w:rPr>
          <w:spacing w:val="-2"/>
        </w:rPr>
        <w:t>Exchange</w:t>
      </w:r>
      <w:r>
        <w:rPr>
          <w:spacing w:val="4"/>
        </w:rPr>
        <w:t xml:space="preserve"> </w:t>
      </w:r>
      <w:r>
        <w:rPr>
          <w:spacing w:val="-2"/>
        </w:rPr>
        <w:t>explained</w:t>
      </w:r>
      <w:r>
        <w:rPr>
          <w:spacing w:val="11"/>
        </w:rPr>
        <w:t xml:space="preserve"> </w:t>
      </w:r>
      <w:r>
        <w:rPr>
          <w:spacing w:val="-2"/>
        </w:rPr>
        <w:t>graphically:</w:t>
      </w:r>
    </w:p>
    <w:p w14:paraId="4AA1D773" w14:textId="77777777" w:rsidR="00095968" w:rsidRDefault="00000000">
      <w:pPr>
        <w:pStyle w:val="BodyText"/>
        <w:spacing w:before="196"/>
        <w:ind w:left="0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083C6E33" wp14:editId="115C5832">
            <wp:simplePos x="0" y="0"/>
            <wp:positionH relativeFrom="page">
              <wp:posOffset>923925</wp:posOffset>
            </wp:positionH>
            <wp:positionV relativeFrom="paragraph">
              <wp:posOffset>286357</wp:posOffset>
            </wp:positionV>
            <wp:extent cx="5862591" cy="2802921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2591" cy="2802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D33A48" w14:textId="77777777" w:rsidR="00095968" w:rsidRDefault="00095968">
      <w:pPr>
        <w:pStyle w:val="BodyText"/>
        <w:sectPr w:rsidR="00095968">
          <w:type w:val="continuous"/>
          <w:pgSz w:w="12240" w:h="15840"/>
          <w:pgMar w:top="1780" w:right="720" w:bottom="280" w:left="1080" w:header="720" w:footer="720" w:gutter="0"/>
          <w:cols w:space="720"/>
        </w:sectPr>
      </w:pPr>
    </w:p>
    <w:p w14:paraId="6B6FBE63" w14:textId="77777777" w:rsidR="00095968" w:rsidRDefault="00000000">
      <w:pPr>
        <w:spacing w:before="63" w:after="5"/>
        <w:ind w:left="100"/>
        <w:rPr>
          <w:b/>
          <w:sz w:val="20"/>
        </w:rPr>
      </w:pPr>
      <w:r>
        <w:rPr>
          <w:b/>
          <w:sz w:val="20"/>
        </w:rPr>
        <w:lastRenderedPageBreak/>
        <w:t>Timelines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complaint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resolution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process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Stock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Exchanges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against</w:t>
      </w:r>
      <w:r>
        <w:rPr>
          <w:b/>
          <w:spacing w:val="-8"/>
          <w:sz w:val="20"/>
        </w:rPr>
        <w:t xml:space="preserve"> </w:t>
      </w:r>
      <w:proofErr w:type="gramStart"/>
      <w:r>
        <w:rPr>
          <w:b/>
          <w:sz w:val="20"/>
        </w:rPr>
        <w:t>stock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brokers</w:t>
      </w:r>
      <w:proofErr w:type="gramEnd"/>
    </w:p>
    <w:tbl>
      <w:tblPr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4251"/>
        <w:gridCol w:w="4824"/>
      </w:tblGrid>
      <w:tr w:rsidR="00095968" w14:paraId="330C89FE" w14:textId="77777777">
        <w:trPr>
          <w:trHeight w:val="299"/>
        </w:trPr>
        <w:tc>
          <w:tcPr>
            <w:tcW w:w="996" w:type="dxa"/>
          </w:tcPr>
          <w:p w14:paraId="38E7BAD3" w14:textId="77777777" w:rsidR="00095968" w:rsidRDefault="00000000">
            <w:pPr>
              <w:pStyle w:val="TableParagraph"/>
              <w:spacing w:before="43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4251" w:type="dxa"/>
          </w:tcPr>
          <w:p w14:paraId="2CF708FF" w14:textId="77777777" w:rsidR="00095968" w:rsidRDefault="00000000"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Activity</w:t>
            </w:r>
          </w:p>
        </w:tc>
        <w:tc>
          <w:tcPr>
            <w:tcW w:w="4824" w:type="dxa"/>
          </w:tcPr>
          <w:p w14:paraId="1C20D809" w14:textId="77777777" w:rsidR="00095968" w:rsidRDefault="00000000">
            <w:pPr>
              <w:pStyle w:val="TableParagraph"/>
              <w:spacing w:before="4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Timelines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activity</w:t>
            </w:r>
          </w:p>
        </w:tc>
      </w:tr>
      <w:tr w:rsidR="00095968" w14:paraId="06508278" w14:textId="77777777">
        <w:trPr>
          <w:trHeight w:val="297"/>
        </w:trPr>
        <w:tc>
          <w:tcPr>
            <w:tcW w:w="996" w:type="dxa"/>
          </w:tcPr>
          <w:p w14:paraId="03169C03" w14:textId="77777777" w:rsidR="00095968" w:rsidRDefault="00000000">
            <w:pPr>
              <w:pStyle w:val="TableParagraph"/>
              <w:spacing w:before="24"/>
              <w:ind w:lef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251" w:type="dxa"/>
          </w:tcPr>
          <w:p w14:paraId="156BBE30" w14:textId="77777777" w:rsidR="00095968" w:rsidRDefault="00000000">
            <w:pPr>
              <w:pStyle w:val="TableParagraph"/>
              <w:spacing w:before="24"/>
              <w:ind w:left="114"/>
              <w:rPr>
                <w:sz w:val="20"/>
              </w:rPr>
            </w:pPr>
            <w:r>
              <w:rPr>
                <w:sz w:val="20"/>
              </w:rPr>
              <w:t>Receipt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Complaint</w:t>
            </w:r>
          </w:p>
        </w:tc>
        <w:tc>
          <w:tcPr>
            <w:tcW w:w="4824" w:type="dxa"/>
          </w:tcPr>
          <w:p w14:paraId="616BF986" w14:textId="77777777" w:rsidR="00095968" w:rsidRDefault="00000000">
            <w:pPr>
              <w:pStyle w:val="TableParagraph"/>
              <w:spacing w:before="24"/>
              <w:ind w:left="115"/>
              <w:rPr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complaint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Day).</w:t>
            </w:r>
          </w:p>
        </w:tc>
      </w:tr>
      <w:tr w:rsidR="00095968" w14:paraId="7C9B84AC" w14:textId="77777777">
        <w:trPr>
          <w:trHeight w:val="825"/>
        </w:trPr>
        <w:tc>
          <w:tcPr>
            <w:tcW w:w="996" w:type="dxa"/>
          </w:tcPr>
          <w:p w14:paraId="59A9E193" w14:textId="77777777" w:rsidR="00095968" w:rsidRDefault="00000000">
            <w:pPr>
              <w:pStyle w:val="TableParagraph"/>
              <w:spacing w:before="26"/>
              <w:ind w:lef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251" w:type="dxa"/>
          </w:tcPr>
          <w:p w14:paraId="653FB624" w14:textId="77777777" w:rsidR="00095968" w:rsidRDefault="00000000">
            <w:pPr>
              <w:pStyle w:val="TableParagraph"/>
              <w:spacing w:before="31" w:line="288" w:lineRule="auto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Additional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sought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the investor, if </w:t>
            </w:r>
            <w:r>
              <w:rPr>
                <w:sz w:val="20"/>
              </w:rPr>
              <w:t xml:space="preserve">any, and provisionally forwarded to </w:t>
            </w:r>
            <w:proofErr w:type="gramStart"/>
            <w:r>
              <w:rPr>
                <w:sz w:val="20"/>
              </w:rPr>
              <w:t>stock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broker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4824" w:type="dxa"/>
          </w:tcPr>
          <w:p w14:paraId="583B78F0" w14:textId="77777777" w:rsidR="00095968" w:rsidRDefault="00000000">
            <w:pPr>
              <w:pStyle w:val="TableParagraph"/>
              <w:spacing w:before="26"/>
              <w:ind w:left="115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days.</w:t>
            </w:r>
          </w:p>
        </w:tc>
      </w:tr>
      <w:tr w:rsidR="00095968" w14:paraId="2AF69756" w14:textId="77777777">
        <w:trPr>
          <w:trHeight w:val="602"/>
        </w:trPr>
        <w:tc>
          <w:tcPr>
            <w:tcW w:w="996" w:type="dxa"/>
          </w:tcPr>
          <w:p w14:paraId="753DB37E" w14:textId="77777777" w:rsidR="00095968" w:rsidRDefault="00000000">
            <w:pPr>
              <w:pStyle w:val="TableParagraph"/>
              <w:spacing w:before="26"/>
              <w:ind w:lef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251" w:type="dxa"/>
          </w:tcPr>
          <w:p w14:paraId="5B1BD019" w14:textId="77777777" w:rsidR="00095968" w:rsidRDefault="00000000">
            <w:pPr>
              <w:pStyle w:val="TableParagraph"/>
              <w:ind w:left="114" w:right="191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 the complaints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 forwarding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to the </w:t>
            </w:r>
            <w:proofErr w:type="gramStart"/>
            <w:r>
              <w:rPr>
                <w:sz w:val="20"/>
              </w:rPr>
              <w:t>stock broker</w:t>
            </w:r>
            <w:proofErr w:type="gramEnd"/>
          </w:p>
        </w:tc>
        <w:tc>
          <w:tcPr>
            <w:tcW w:w="4824" w:type="dxa"/>
          </w:tcPr>
          <w:p w14:paraId="550B3B81" w14:textId="77777777" w:rsidR="00095968" w:rsidRDefault="00000000">
            <w:pPr>
              <w:pStyle w:val="TableParagraph"/>
              <w:spacing w:before="26"/>
              <w:ind w:left="115"/>
              <w:rPr>
                <w:sz w:val="20"/>
              </w:rPr>
            </w:pPr>
            <w:r>
              <w:rPr>
                <w:sz w:val="20"/>
              </w:rPr>
              <w:t>C+8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i.e.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T </w:t>
            </w:r>
            <w:r>
              <w:rPr>
                <w:spacing w:val="-4"/>
                <w:sz w:val="20"/>
              </w:rPr>
              <w:t>day</w:t>
            </w:r>
            <w:proofErr w:type="gramEnd"/>
            <w:r>
              <w:rPr>
                <w:spacing w:val="-4"/>
                <w:sz w:val="20"/>
              </w:rPr>
              <w:t>.</w:t>
            </w:r>
          </w:p>
        </w:tc>
      </w:tr>
      <w:tr w:rsidR="00095968" w14:paraId="2A36F84A" w14:textId="77777777">
        <w:trPr>
          <w:trHeight w:val="301"/>
        </w:trPr>
        <w:tc>
          <w:tcPr>
            <w:tcW w:w="996" w:type="dxa"/>
          </w:tcPr>
          <w:p w14:paraId="51187F0E" w14:textId="77777777" w:rsidR="00095968" w:rsidRDefault="00000000">
            <w:pPr>
              <w:pStyle w:val="TableParagraph"/>
              <w:spacing w:before="24"/>
              <w:ind w:lef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251" w:type="dxa"/>
          </w:tcPr>
          <w:p w14:paraId="33CF1A7F" w14:textId="77777777" w:rsidR="00095968" w:rsidRDefault="00000000">
            <w:pPr>
              <w:pStyle w:val="TableParagraph"/>
              <w:spacing w:before="24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Amicable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Resolution.</w:t>
            </w:r>
          </w:p>
        </w:tc>
        <w:tc>
          <w:tcPr>
            <w:tcW w:w="4824" w:type="dxa"/>
          </w:tcPr>
          <w:p w14:paraId="2B384EE2" w14:textId="77777777" w:rsidR="00095968" w:rsidRDefault="00000000">
            <w:pPr>
              <w:pStyle w:val="TableParagraph"/>
              <w:spacing w:before="24"/>
              <w:rPr>
                <w:sz w:val="20"/>
              </w:rPr>
            </w:pPr>
            <w:r>
              <w:rPr>
                <w:spacing w:val="-2"/>
                <w:sz w:val="20"/>
              </w:rPr>
              <w:t>T+15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Working </w:t>
            </w:r>
            <w:r>
              <w:rPr>
                <w:spacing w:val="-4"/>
                <w:sz w:val="20"/>
              </w:rPr>
              <w:t>Days.</w:t>
            </w:r>
          </w:p>
        </w:tc>
      </w:tr>
      <w:tr w:rsidR="00095968" w14:paraId="10EF85D1" w14:textId="77777777">
        <w:trPr>
          <w:trHeight w:val="822"/>
        </w:trPr>
        <w:tc>
          <w:tcPr>
            <w:tcW w:w="996" w:type="dxa"/>
          </w:tcPr>
          <w:p w14:paraId="19DFED9A" w14:textId="77777777" w:rsidR="00095968" w:rsidRDefault="00000000">
            <w:pPr>
              <w:pStyle w:val="TableParagraph"/>
              <w:spacing w:before="24"/>
              <w:ind w:lef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251" w:type="dxa"/>
          </w:tcPr>
          <w:p w14:paraId="3EAAE1B2" w14:textId="77777777" w:rsidR="00095968" w:rsidRDefault="00000000">
            <w:pPr>
              <w:pStyle w:val="TableParagraph"/>
              <w:spacing w:before="29" w:line="288" w:lineRule="auto"/>
              <w:ind w:left="114" w:right="191"/>
              <w:rPr>
                <w:sz w:val="20"/>
              </w:rPr>
            </w:pPr>
            <w:r>
              <w:rPr>
                <w:sz w:val="20"/>
              </w:rPr>
              <w:t>Refer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Grievance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Redressal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(GRC), in case of no amicable resolution.</w:t>
            </w:r>
          </w:p>
        </w:tc>
        <w:tc>
          <w:tcPr>
            <w:tcW w:w="4824" w:type="dxa"/>
          </w:tcPr>
          <w:p w14:paraId="3CA13EB5" w14:textId="77777777" w:rsidR="00095968" w:rsidRDefault="00000000">
            <w:pPr>
              <w:pStyle w:val="TableParagraph"/>
              <w:spacing w:before="24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T+16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Working </w:t>
            </w:r>
            <w:r>
              <w:rPr>
                <w:spacing w:val="-4"/>
                <w:sz w:val="20"/>
              </w:rPr>
              <w:t>Days.</w:t>
            </w:r>
          </w:p>
        </w:tc>
      </w:tr>
      <w:tr w:rsidR="00095968" w14:paraId="7557756A" w14:textId="77777777">
        <w:trPr>
          <w:trHeight w:val="552"/>
        </w:trPr>
        <w:tc>
          <w:tcPr>
            <w:tcW w:w="996" w:type="dxa"/>
          </w:tcPr>
          <w:p w14:paraId="4FED5128" w14:textId="77777777" w:rsidR="00095968" w:rsidRDefault="00000000">
            <w:pPr>
              <w:pStyle w:val="TableParagraph"/>
              <w:spacing w:before="27"/>
              <w:ind w:lef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251" w:type="dxa"/>
          </w:tcPr>
          <w:p w14:paraId="5E4F4824" w14:textId="77777777" w:rsidR="00095968" w:rsidRDefault="00000000">
            <w:pPr>
              <w:pStyle w:val="TableParagraph"/>
              <w:tabs>
                <w:tab w:val="left" w:pos="1367"/>
                <w:tab w:val="left" w:pos="2628"/>
                <w:tab w:val="left" w:pos="3693"/>
              </w:tabs>
              <w:spacing w:before="6" w:line="260" w:lineRule="exact"/>
              <w:ind w:left="114" w:right="218"/>
              <w:rPr>
                <w:sz w:val="20"/>
              </w:rPr>
            </w:pPr>
            <w:r>
              <w:rPr>
                <w:spacing w:val="-2"/>
                <w:sz w:val="20"/>
              </w:rPr>
              <w:t>Complete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resolution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process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post GRC.</w:t>
            </w:r>
          </w:p>
        </w:tc>
        <w:tc>
          <w:tcPr>
            <w:tcW w:w="4824" w:type="dxa"/>
          </w:tcPr>
          <w:p w14:paraId="228F7A67" w14:textId="77777777" w:rsidR="00095968" w:rsidRDefault="00000000">
            <w:pPr>
              <w:pStyle w:val="TableParagraph"/>
              <w:spacing w:before="27"/>
              <w:ind w:left="115"/>
              <w:rPr>
                <w:sz w:val="20"/>
              </w:rPr>
            </w:pPr>
            <w:r>
              <w:rPr>
                <w:sz w:val="20"/>
              </w:rPr>
              <w:t>T +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4"/>
                <w:sz w:val="20"/>
              </w:rPr>
              <w:t xml:space="preserve"> Days.</w:t>
            </w:r>
          </w:p>
        </w:tc>
      </w:tr>
      <w:tr w:rsidR="00095968" w14:paraId="4FE97D8E" w14:textId="77777777">
        <w:trPr>
          <w:trHeight w:val="690"/>
        </w:trPr>
        <w:tc>
          <w:tcPr>
            <w:tcW w:w="996" w:type="dxa"/>
          </w:tcPr>
          <w:p w14:paraId="374065F5" w14:textId="77777777" w:rsidR="00095968" w:rsidRDefault="00000000">
            <w:pPr>
              <w:pStyle w:val="TableParagraph"/>
              <w:spacing w:before="24"/>
              <w:ind w:lef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4251" w:type="dxa"/>
          </w:tcPr>
          <w:p w14:paraId="3C944AFC" w14:textId="77777777" w:rsidR="00095968" w:rsidRDefault="00000000">
            <w:pPr>
              <w:pStyle w:val="TableParagraph"/>
              <w:spacing w:line="235" w:lineRule="auto"/>
              <w:ind w:left="114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GRC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requires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additional information, GRC order shall be</w:t>
            </w:r>
          </w:p>
          <w:p w14:paraId="200D7D5D" w14:textId="77777777" w:rsidR="00095968" w:rsidRDefault="00000000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completed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within.</w:t>
            </w:r>
          </w:p>
        </w:tc>
        <w:tc>
          <w:tcPr>
            <w:tcW w:w="4824" w:type="dxa"/>
          </w:tcPr>
          <w:p w14:paraId="408F2E21" w14:textId="77777777" w:rsidR="00095968" w:rsidRDefault="00000000">
            <w:pPr>
              <w:pStyle w:val="TableParagraph"/>
              <w:spacing w:before="24"/>
              <w:ind w:left="115"/>
              <w:rPr>
                <w:sz w:val="20"/>
              </w:rPr>
            </w:pPr>
            <w:r>
              <w:rPr>
                <w:sz w:val="20"/>
              </w:rPr>
              <w:t>T +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4"/>
                <w:sz w:val="20"/>
              </w:rPr>
              <w:t xml:space="preserve"> Days.</w:t>
            </w:r>
          </w:p>
        </w:tc>
      </w:tr>
      <w:tr w:rsidR="00095968" w14:paraId="4736D079" w14:textId="77777777">
        <w:trPr>
          <w:trHeight w:val="950"/>
        </w:trPr>
        <w:tc>
          <w:tcPr>
            <w:tcW w:w="996" w:type="dxa"/>
          </w:tcPr>
          <w:p w14:paraId="4B829B0F" w14:textId="77777777" w:rsidR="00095968" w:rsidRDefault="00000000">
            <w:pPr>
              <w:pStyle w:val="TableParagraph"/>
              <w:spacing w:before="24"/>
              <w:ind w:lef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4251" w:type="dxa"/>
          </w:tcPr>
          <w:p w14:paraId="6C836C8F" w14:textId="77777777" w:rsidR="00095968" w:rsidRDefault="00000000">
            <w:pPr>
              <w:pStyle w:val="TableParagraph"/>
              <w:spacing w:before="24"/>
              <w:ind w:left="114"/>
              <w:rPr>
                <w:sz w:val="20"/>
              </w:rPr>
            </w:pPr>
            <w:r>
              <w:rPr>
                <w:sz w:val="20"/>
              </w:rPr>
              <w:t>Implementation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Order.</w:t>
            </w:r>
          </w:p>
        </w:tc>
        <w:tc>
          <w:tcPr>
            <w:tcW w:w="4824" w:type="dxa"/>
          </w:tcPr>
          <w:p w14:paraId="08E88930" w14:textId="77777777" w:rsidR="00095968" w:rsidRDefault="00000000">
            <w:pPr>
              <w:pStyle w:val="TableParagraph"/>
              <w:ind w:left="115" w:right="90" w:hanging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On receipt of GRC Order, if the order is in </w:t>
            </w:r>
            <w:proofErr w:type="spellStart"/>
            <w:r>
              <w:rPr>
                <w:sz w:val="20"/>
              </w:rPr>
              <w:t>favour</w:t>
            </w:r>
            <w:proofErr w:type="spellEnd"/>
            <w:r>
              <w:rPr>
                <w:sz w:val="20"/>
              </w:rPr>
              <w:t xml:space="preserve"> of the investor, debit the funds of </w:t>
            </w:r>
            <w:proofErr w:type="spellStart"/>
            <w:r>
              <w:rPr>
                <w:sz w:val="20"/>
              </w:rPr>
              <w:t>thestock</w:t>
            </w:r>
            <w:proofErr w:type="spellEnd"/>
            <w:r>
              <w:rPr>
                <w:sz w:val="20"/>
              </w:rPr>
              <w:t xml:space="preserve"> broker. Order for </w:t>
            </w:r>
            <w:r>
              <w:rPr>
                <w:spacing w:val="-2"/>
                <w:sz w:val="20"/>
              </w:rPr>
              <w:t>debit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issued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immediately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given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</w:t>
            </w:r>
          </w:p>
          <w:p w14:paraId="5BE3A4D1" w14:textId="77777777" w:rsidR="00095968" w:rsidRDefault="00000000">
            <w:pPr>
              <w:pStyle w:val="TableParagraph"/>
              <w:spacing w:before="8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GRC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order.</w:t>
            </w:r>
          </w:p>
        </w:tc>
      </w:tr>
      <w:tr w:rsidR="00095968" w14:paraId="4BCA5500" w14:textId="77777777">
        <w:trPr>
          <w:trHeight w:val="928"/>
        </w:trPr>
        <w:tc>
          <w:tcPr>
            <w:tcW w:w="996" w:type="dxa"/>
          </w:tcPr>
          <w:p w14:paraId="1CE8970A" w14:textId="77777777" w:rsidR="00095968" w:rsidRDefault="00000000">
            <w:pPr>
              <w:pStyle w:val="TableParagraph"/>
              <w:spacing w:before="29"/>
              <w:ind w:lef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4251" w:type="dxa"/>
          </w:tcPr>
          <w:p w14:paraId="21F70F62" w14:textId="77777777" w:rsidR="00095968" w:rsidRDefault="00000000">
            <w:pPr>
              <w:pStyle w:val="TableParagraph"/>
              <w:spacing w:before="108" w:line="283" w:lineRule="auto"/>
              <w:ind w:left="114"/>
              <w:rPr>
                <w:sz w:val="20"/>
              </w:rPr>
            </w:pPr>
            <w:r>
              <w:rPr>
                <w:sz w:val="20"/>
              </w:rPr>
              <w:t xml:space="preserve">In case the </w:t>
            </w:r>
            <w:proofErr w:type="gramStart"/>
            <w:r>
              <w:rPr>
                <w:sz w:val="20"/>
              </w:rPr>
              <w:t>stock broker</w:t>
            </w:r>
            <w:proofErr w:type="gramEnd"/>
            <w:r>
              <w:rPr>
                <w:sz w:val="20"/>
              </w:rPr>
              <w:t xml:space="preserve"> is aggrieved by the GRC order, will provide intention to avail arbitration</w:t>
            </w:r>
          </w:p>
        </w:tc>
        <w:tc>
          <w:tcPr>
            <w:tcW w:w="4824" w:type="dxa"/>
          </w:tcPr>
          <w:p w14:paraId="1E15F7A6" w14:textId="77777777" w:rsidR="00095968" w:rsidRDefault="00000000">
            <w:pPr>
              <w:pStyle w:val="TableParagraph"/>
              <w:spacing w:before="17"/>
              <w:ind w:left="60"/>
              <w:rPr>
                <w:sz w:val="20"/>
              </w:rPr>
            </w:pPr>
            <w:r>
              <w:rPr>
                <w:sz w:val="20"/>
              </w:rPr>
              <w:t>Within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receipt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order</w:t>
            </w:r>
          </w:p>
        </w:tc>
      </w:tr>
      <w:tr w:rsidR="00095968" w14:paraId="66997565" w14:textId="77777777">
        <w:trPr>
          <w:trHeight w:val="1149"/>
        </w:trPr>
        <w:tc>
          <w:tcPr>
            <w:tcW w:w="996" w:type="dxa"/>
          </w:tcPr>
          <w:p w14:paraId="2C2BB598" w14:textId="77777777" w:rsidR="00095968" w:rsidRDefault="00000000">
            <w:pPr>
              <w:pStyle w:val="TableParagraph"/>
              <w:spacing w:before="29"/>
              <w:ind w:left="0" w:right="2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4251" w:type="dxa"/>
          </w:tcPr>
          <w:p w14:paraId="23E264D5" w14:textId="77777777" w:rsidR="00095968" w:rsidRDefault="00000000">
            <w:pPr>
              <w:pStyle w:val="TableParagraph"/>
              <w:spacing w:before="108" w:line="283" w:lineRule="auto"/>
              <w:ind w:left="6" w:firstLine="50"/>
              <w:rPr>
                <w:sz w:val="20"/>
              </w:rPr>
            </w:pPr>
            <w:r>
              <w:rPr>
                <w:sz w:val="20"/>
              </w:rPr>
              <w:t>If intention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from </w:t>
            </w:r>
            <w:proofErr w:type="gramStart"/>
            <w:r>
              <w:rPr>
                <w:sz w:val="20"/>
              </w:rPr>
              <w:t>stock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broker</w:t>
            </w:r>
            <w:proofErr w:type="gramEnd"/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is received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the GRC order amount is </w:t>
            </w:r>
            <w:proofErr w:type="spellStart"/>
            <w:proofErr w:type="gramStart"/>
            <w:r>
              <w:rPr>
                <w:sz w:val="20"/>
              </w:rPr>
              <w:t>upto</w:t>
            </w:r>
            <w:proofErr w:type="spellEnd"/>
            <w:proofErr w:type="gramEnd"/>
            <w:r>
              <w:rPr>
                <w:sz w:val="20"/>
              </w:rPr>
              <w:t xml:space="preserve"> Rs.20 lakhs</w:t>
            </w:r>
          </w:p>
        </w:tc>
        <w:tc>
          <w:tcPr>
            <w:tcW w:w="4824" w:type="dxa"/>
          </w:tcPr>
          <w:p w14:paraId="3F430656" w14:textId="77777777" w:rsidR="00095968" w:rsidRDefault="00000000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Investor is eligible for interim relief from Investor Protection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(IPF).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relief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 GRC order amount or Rs.2 lakhs whichever is less. The</w:t>
            </w:r>
          </w:p>
          <w:p w14:paraId="0956EB9C" w14:textId="77777777" w:rsidR="00095968" w:rsidRDefault="00000000">
            <w:pPr>
              <w:pStyle w:val="TableParagraph"/>
              <w:spacing w:line="220" w:lineRule="exact"/>
              <w:ind w:left="9"/>
              <w:rPr>
                <w:sz w:val="20"/>
              </w:rPr>
            </w:pPr>
            <w:proofErr w:type="gramStart"/>
            <w:r>
              <w:rPr>
                <w:sz w:val="20"/>
              </w:rPr>
              <w:t>same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obtaining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Undertaking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 the investor.</w:t>
            </w:r>
          </w:p>
        </w:tc>
      </w:tr>
      <w:tr w:rsidR="00095968" w14:paraId="6F88D7CA" w14:textId="77777777">
        <w:trPr>
          <w:trHeight w:val="926"/>
        </w:trPr>
        <w:tc>
          <w:tcPr>
            <w:tcW w:w="996" w:type="dxa"/>
          </w:tcPr>
          <w:p w14:paraId="28398699" w14:textId="77777777" w:rsidR="00095968" w:rsidRDefault="00000000">
            <w:pPr>
              <w:pStyle w:val="TableParagraph"/>
              <w:spacing w:before="29"/>
              <w:ind w:left="0" w:right="2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4251" w:type="dxa"/>
          </w:tcPr>
          <w:p w14:paraId="41ED6C6E" w14:textId="77777777" w:rsidR="00095968" w:rsidRDefault="00000000">
            <w:pPr>
              <w:pStyle w:val="TableParagraph"/>
              <w:spacing w:before="108"/>
              <w:ind w:left="57"/>
              <w:rPr>
                <w:sz w:val="20"/>
              </w:rPr>
            </w:pPr>
            <w:proofErr w:type="gramStart"/>
            <w:r>
              <w:rPr>
                <w:sz w:val="20"/>
              </w:rPr>
              <w:t>Stock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Broker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arbitration</w:t>
            </w:r>
          </w:p>
        </w:tc>
        <w:tc>
          <w:tcPr>
            <w:tcW w:w="4824" w:type="dxa"/>
          </w:tcPr>
          <w:p w14:paraId="4C65916D" w14:textId="77777777" w:rsidR="00095968" w:rsidRDefault="00000000"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sz w:val="20"/>
              </w:rPr>
              <w:t>Within 6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months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from the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GRC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recommendation</w:t>
            </w:r>
          </w:p>
        </w:tc>
      </w:tr>
      <w:tr w:rsidR="00095968" w14:paraId="6AD00D20" w14:textId="77777777">
        <w:trPr>
          <w:trHeight w:val="930"/>
        </w:trPr>
        <w:tc>
          <w:tcPr>
            <w:tcW w:w="996" w:type="dxa"/>
          </w:tcPr>
          <w:p w14:paraId="6FCB4E60" w14:textId="77777777" w:rsidR="00095968" w:rsidRDefault="00000000">
            <w:pPr>
              <w:pStyle w:val="TableParagraph"/>
              <w:spacing w:before="31"/>
              <w:ind w:left="47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251" w:type="dxa"/>
          </w:tcPr>
          <w:p w14:paraId="658AAB97" w14:textId="77777777" w:rsidR="00095968" w:rsidRDefault="00000000">
            <w:pPr>
              <w:pStyle w:val="TableParagraph"/>
              <w:spacing w:before="110" w:line="283" w:lineRule="auto"/>
              <w:ind w:left="6" w:right="191" w:firstLine="50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stock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broker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 arbitration within 6 months</w:t>
            </w:r>
          </w:p>
        </w:tc>
        <w:tc>
          <w:tcPr>
            <w:tcW w:w="4824" w:type="dxa"/>
          </w:tcPr>
          <w:p w14:paraId="13E59D4B" w14:textId="77777777" w:rsidR="00095968" w:rsidRDefault="00000000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The GRC order amount shall be released to the investor after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adjusting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released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relief,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any.</w:t>
            </w:r>
          </w:p>
        </w:tc>
      </w:tr>
    </w:tbl>
    <w:p w14:paraId="4A947E62" w14:textId="77777777" w:rsidR="00095968" w:rsidRDefault="00095968">
      <w:pPr>
        <w:pStyle w:val="TableParagraph"/>
        <w:rPr>
          <w:sz w:val="20"/>
        </w:rPr>
        <w:sectPr w:rsidR="00095968">
          <w:pgSz w:w="12240" w:h="15840"/>
          <w:pgMar w:top="1320" w:right="720" w:bottom="280" w:left="1080" w:header="720" w:footer="720" w:gutter="0"/>
          <w:cols w:space="720"/>
        </w:sectPr>
      </w:pPr>
    </w:p>
    <w:p w14:paraId="3DC155E3" w14:textId="77777777" w:rsidR="00095968" w:rsidRDefault="00000000">
      <w:pPr>
        <w:spacing w:before="72"/>
        <w:ind w:right="563"/>
        <w:rPr>
          <w:b/>
          <w:sz w:val="20"/>
        </w:rPr>
      </w:pPr>
      <w:r>
        <w:rPr>
          <w:b/>
          <w:sz w:val="20"/>
        </w:rPr>
        <w:lastRenderedPageBreak/>
        <w:t>Handling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Investor’s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claims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complaints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case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default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Trading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Member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/Clearing Member (TM/CM)</w:t>
      </w:r>
    </w:p>
    <w:p w14:paraId="3D08A89A" w14:textId="77777777" w:rsidR="00095968" w:rsidRDefault="00095968">
      <w:pPr>
        <w:pStyle w:val="BodyText"/>
        <w:spacing w:before="4"/>
        <w:ind w:left="0"/>
        <w:rPr>
          <w:b/>
        </w:rPr>
      </w:pPr>
    </w:p>
    <w:p w14:paraId="1038EC32" w14:textId="77777777" w:rsidR="00095968" w:rsidRDefault="00000000">
      <w:pPr>
        <w:ind w:left="259"/>
        <w:rPr>
          <w:b/>
          <w:sz w:val="20"/>
        </w:rPr>
      </w:pPr>
      <w:r>
        <w:rPr>
          <w:b/>
          <w:sz w:val="20"/>
        </w:rPr>
        <w:t>Default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TM/CM</w:t>
      </w:r>
    </w:p>
    <w:p w14:paraId="72CA023E" w14:textId="77777777" w:rsidR="00095968" w:rsidRDefault="00000000">
      <w:pPr>
        <w:pStyle w:val="BodyText"/>
        <w:spacing w:before="1"/>
        <w:ind w:left="259" w:right="563"/>
      </w:pPr>
      <w:proofErr w:type="gramStart"/>
      <w:r>
        <w:rPr>
          <w:spacing w:val="-2"/>
        </w:rPr>
        <w:t>Following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steps</w:t>
      </w:r>
      <w:r>
        <w:rPr>
          <w:spacing w:val="-9"/>
        </w:rPr>
        <w:t xml:space="preserve"> </w:t>
      </w:r>
      <w:r>
        <w:rPr>
          <w:spacing w:val="-2"/>
        </w:rPr>
        <w:t>are</w:t>
      </w:r>
      <w:r>
        <w:rPr>
          <w:spacing w:val="-7"/>
        </w:rPr>
        <w:t xml:space="preserve"> </w:t>
      </w:r>
      <w:r>
        <w:rPr>
          <w:spacing w:val="-2"/>
        </w:rPr>
        <w:t>carried</w:t>
      </w:r>
      <w:r>
        <w:rPr>
          <w:spacing w:val="-5"/>
        </w:rPr>
        <w:t xml:space="preserve"> </w:t>
      </w:r>
      <w:r>
        <w:rPr>
          <w:spacing w:val="-2"/>
        </w:rPr>
        <w:t>out</w:t>
      </w:r>
      <w:r>
        <w:rPr>
          <w:spacing w:val="-11"/>
        </w:rPr>
        <w:t xml:space="preserve"> </w:t>
      </w:r>
      <w:r>
        <w:rPr>
          <w:spacing w:val="-2"/>
        </w:rPr>
        <w:t>by</w:t>
      </w:r>
      <w:r>
        <w:rPr>
          <w:spacing w:val="-18"/>
        </w:rPr>
        <w:t xml:space="preserve"> </w:t>
      </w:r>
      <w:r>
        <w:rPr>
          <w:spacing w:val="-2"/>
        </w:rPr>
        <w:t>Stock</w:t>
      </w:r>
      <w:r>
        <w:rPr>
          <w:spacing w:val="-9"/>
        </w:rPr>
        <w:t xml:space="preserve"> </w:t>
      </w:r>
      <w:r>
        <w:rPr>
          <w:spacing w:val="-2"/>
        </w:rPr>
        <w:t>Exchange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benefit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investor,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case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stock</w:t>
      </w:r>
      <w:r>
        <w:rPr>
          <w:spacing w:val="-6"/>
        </w:rPr>
        <w:t xml:space="preserve"> </w:t>
      </w:r>
      <w:r>
        <w:rPr>
          <w:spacing w:val="-2"/>
        </w:rPr>
        <w:t>broker</w:t>
      </w:r>
      <w:proofErr w:type="gramEnd"/>
      <w:r>
        <w:rPr>
          <w:spacing w:val="14"/>
        </w:rPr>
        <w:t xml:space="preserve"> </w:t>
      </w:r>
      <w:r>
        <w:rPr>
          <w:spacing w:val="-2"/>
        </w:rPr>
        <w:t xml:space="preserve">defaults </w:t>
      </w:r>
      <w:r>
        <w:t>Circular is issued to inform about declaration of Stock Broker as Defaulter.</w:t>
      </w:r>
    </w:p>
    <w:p w14:paraId="4AC4FAAF" w14:textId="77777777" w:rsidR="00095968" w:rsidRDefault="00000000">
      <w:pPr>
        <w:pStyle w:val="ListParagraph"/>
        <w:numPr>
          <w:ilvl w:val="0"/>
          <w:numId w:val="1"/>
        </w:numPr>
        <w:tabs>
          <w:tab w:val="left" w:pos="972"/>
        </w:tabs>
        <w:spacing w:before="41"/>
        <w:rPr>
          <w:sz w:val="20"/>
        </w:rPr>
      </w:pPr>
      <w:r>
        <w:rPr>
          <w:sz w:val="20"/>
        </w:rPr>
        <w:t>Information</w:t>
      </w:r>
      <w:r>
        <w:rPr>
          <w:spacing w:val="-13"/>
          <w:sz w:val="20"/>
        </w:rPr>
        <w:t xml:space="preserve"> </w:t>
      </w:r>
      <w:proofErr w:type="gramStart"/>
      <w:r>
        <w:rPr>
          <w:sz w:val="20"/>
        </w:rPr>
        <w:t>of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defaulter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stock</w:t>
      </w:r>
      <w:r>
        <w:rPr>
          <w:spacing w:val="-9"/>
          <w:sz w:val="20"/>
        </w:rPr>
        <w:t xml:space="preserve"> </w:t>
      </w:r>
      <w:r>
        <w:rPr>
          <w:sz w:val="20"/>
        </w:rPr>
        <w:t>broker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is</w:t>
      </w:r>
      <w:r>
        <w:rPr>
          <w:spacing w:val="-13"/>
          <w:sz w:val="20"/>
        </w:rPr>
        <w:t xml:space="preserve"> </w:t>
      </w:r>
      <w:r>
        <w:rPr>
          <w:sz w:val="20"/>
        </w:rPr>
        <w:t>disseminated</w:t>
      </w:r>
      <w:r>
        <w:rPr>
          <w:spacing w:val="-9"/>
          <w:sz w:val="20"/>
        </w:rPr>
        <w:t xml:space="preserve"> </w:t>
      </w:r>
      <w:r>
        <w:rPr>
          <w:sz w:val="20"/>
        </w:rPr>
        <w:t>on</w:t>
      </w:r>
      <w:r>
        <w:rPr>
          <w:spacing w:val="-12"/>
          <w:sz w:val="20"/>
        </w:rPr>
        <w:t xml:space="preserve"> </w:t>
      </w:r>
      <w:r>
        <w:rPr>
          <w:sz w:val="20"/>
        </w:rPr>
        <w:t>Stock</w:t>
      </w:r>
      <w:r>
        <w:rPr>
          <w:spacing w:val="-11"/>
          <w:sz w:val="20"/>
        </w:rPr>
        <w:t xml:space="preserve"> </w:t>
      </w:r>
      <w:r>
        <w:rPr>
          <w:sz w:val="20"/>
        </w:rPr>
        <w:t>Exchange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website.</w:t>
      </w:r>
    </w:p>
    <w:p w14:paraId="01D1F6A7" w14:textId="77777777" w:rsidR="00095968" w:rsidRDefault="00000000">
      <w:pPr>
        <w:pStyle w:val="ListParagraph"/>
        <w:numPr>
          <w:ilvl w:val="0"/>
          <w:numId w:val="1"/>
        </w:numPr>
        <w:tabs>
          <w:tab w:val="left" w:pos="972"/>
        </w:tabs>
        <w:spacing w:before="42" w:line="228" w:lineRule="auto"/>
        <w:ind w:right="1222"/>
        <w:rPr>
          <w:sz w:val="20"/>
        </w:rPr>
      </w:pPr>
      <w:r>
        <w:rPr>
          <w:spacing w:val="-2"/>
          <w:sz w:val="20"/>
        </w:rPr>
        <w:t>Public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Notice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issued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informing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declaration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3"/>
          <w:sz w:val="20"/>
        </w:rPr>
        <w:t xml:space="preserve"> </w:t>
      </w:r>
      <w:proofErr w:type="gramStart"/>
      <w:r>
        <w:rPr>
          <w:spacing w:val="-2"/>
          <w:sz w:val="20"/>
        </w:rPr>
        <w:t>stock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broker</w:t>
      </w:r>
      <w:proofErr w:type="gramEnd"/>
      <w:r>
        <w:rPr>
          <w:spacing w:val="-2"/>
          <w:sz w:val="20"/>
        </w:rPr>
        <w:t xml:space="preserve"> as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defaulter 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inviting </w:t>
      </w:r>
      <w:proofErr w:type="spellStart"/>
      <w:proofErr w:type="gramStart"/>
      <w:r>
        <w:rPr>
          <w:sz w:val="20"/>
        </w:rPr>
        <w:t>claimswithin</w:t>
      </w:r>
      <w:proofErr w:type="spellEnd"/>
      <w:proofErr w:type="gramEnd"/>
      <w:r>
        <w:rPr>
          <w:sz w:val="20"/>
        </w:rPr>
        <w:t xml:space="preserve"> specified period.</w:t>
      </w:r>
    </w:p>
    <w:p w14:paraId="6EF0076F" w14:textId="77777777" w:rsidR="00095968" w:rsidRDefault="00000000">
      <w:pPr>
        <w:pStyle w:val="ListParagraph"/>
        <w:numPr>
          <w:ilvl w:val="0"/>
          <w:numId w:val="1"/>
        </w:numPr>
        <w:tabs>
          <w:tab w:val="left" w:pos="972"/>
        </w:tabs>
        <w:spacing w:before="51" w:line="228" w:lineRule="auto"/>
        <w:ind w:right="1018"/>
        <w:rPr>
          <w:sz w:val="20"/>
        </w:rPr>
      </w:pPr>
      <w:r>
        <w:rPr>
          <w:sz w:val="20"/>
        </w:rPr>
        <w:t>Intimation</w:t>
      </w:r>
      <w:r>
        <w:rPr>
          <w:spacing w:val="37"/>
          <w:sz w:val="20"/>
        </w:rPr>
        <w:t xml:space="preserve"> </w:t>
      </w:r>
      <w:r>
        <w:rPr>
          <w:sz w:val="20"/>
        </w:rPr>
        <w:t>to</w:t>
      </w:r>
      <w:r>
        <w:rPr>
          <w:spacing w:val="36"/>
          <w:sz w:val="20"/>
        </w:rPr>
        <w:t xml:space="preserve"> </w:t>
      </w:r>
      <w:r>
        <w:rPr>
          <w:sz w:val="20"/>
        </w:rPr>
        <w:t>clients</w:t>
      </w:r>
      <w:r>
        <w:rPr>
          <w:spacing w:val="36"/>
          <w:sz w:val="20"/>
        </w:rPr>
        <w:t xml:space="preserve"> </w:t>
      </w:r>
      <w:r>
        <w:rPr>
          <w:sz w:val="20"/>
        </w:rPr>
        <w:t>of</w:t>
      </w:r>
      <w:r>
        <w:rPr>
          <w:spacing w:val="35"/>
          <w:sz w:val="20"/>
        </w:rPr>
        <w:t xml:space="preserve"> </w:t>
      </w:r>
      <w:r>
        <w:rPr>
          <w:sz w:val="20"/>
        </w:rPr>
        <w:t>defaulter</w:t>
      </w:r>
      <w:r>
        <w:rPr>
          <w:spacing w:val="38"/>
          <w:sz w:val="20"/>
        </w:rPr>
        <w:t xml:space="preserve"> </w:t>
      </w:r>
      <w:proofErr w:type="gramStart"/>
      <w:r>
        <w:rPr>
          <w:sz w:val="20"/>
        </w:rPr>
        <w:t>stock</w:t>
      </w:r>
      <w:r>
        <w:rPr>
          <w:spacing w:val="34"/>
          <w:sz w:val="20"/>
        </w:rPr>
        <w:t xml:space="preserve"> </w:t>
      </w:r>
      <w:r>
        <w:rPr>
          <w:sz w:val="20"/>
        </w:rPr>
        <w:t>brokers</w:t>
      </w:r>
      <w:proofErr w:type="gramEnd"/>
      <w:r>
        <w:rPr>
          <w:spacing w:val="39"/>
          <w:sz w:val="20"/>
        </w:rPr>
        <w:t xml:space="preserve"> </w:t>
      </w:r>
      <w:r>
        <w:rPr>
          <w:sz w:val="20"/>
        </w:rPr>
        <w:t>via</w:t>
      </w:r>
      <w:r>
        <w:rPr>
          <w:spacing w:val="35"/>
          <w:sz w:val="20"/>
        </w:rPr>
        <w:t xml:space="preserve"> </w:t>
      </w:r>
      <w:r>
        <w:rPr>
          <w:sz w:val="20"/>
        </w:rPr>
        <w:t>emails</w:t>
      </w:r>
      <w:r>
        <w:rPr>
          <w:spacing w:val="32"/>
          <w:sz w:val="20"/>
        </w:rPr>
        <w:t xml:space="preserve"> </w:t>
      </w:r>
      <w:r>
        <w:rPr>
          <w:sz w:val="20"/>
        </w:rPr>
        <w:t>and</w:t>
      </w:r>
      <w:r>
        <w:rPr>
          <w:spacing w:val="38"/>
          <w:sz w:val="20"/>
        </w:rPr>
        <w:t xml:space="preserve"> </w:t>
      </w:r>
      <w:r>
        <w:rPr>
          <w:sz w:val="20"/>
        </w:rPr>
        <w:t>SMS</w:t>
      </w:r>
      <w:r>
        <w:rPr>
          <w:spacing w:val="37"/>
          <w:sz w:val="20"/>
        </w:rPr>
        <w:t xml:space="preserve"> </w:t>
      </w:r>
      <w:r>
        <w:rPr>
          <w:sz w:val="20"/>
        </w:rPr>
        <w:t>for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facilitating </w:t>
      </w:r>
      <w:proofErr w:type="spellStart"/>
      <w:proofErr w:type="gramStart"/>
      <w:r>
        <w:rPr>
          <w:sz w:val="20"/>
        </w:rPr>
        <w:t>lodgingof</w:t>
      </w:r>
      <w:proofErr w:type="spellEnd"/>
      <w:proofErr w:type="gramEnd"/>
      <w:r>
        <w:rPr>
          <w:sz w:val="20"/>
        </w:rPr>
        <w:t xml:space="preserve"> claims within the specified period.</w:t>
      </w:r>
    </w:p>
    <w:p w14:paraId="095A11F5" w14:textId="77777777" w:rsidR="00095968" w:rsidRDefault="00095968">
      <w:pPr>
        <w:pStyle w:val="BodyText"/>
        <w:spacing w:before="2"/>
        <w:ind w:left="0"/>
      </w:pPr>
    </w:p>
    <w:p w14:paraId="5F6FAC4F" w14:textId="77777777" w:rsidR="00095968" w:rsidRDefault="00000000">
      <w:pPr>
        <w:pStyle w:val="BodyText"/>
        <w:spacing w:before="0"/>
        <w:ind w:left="259"/>
      </w:pPr>
      <w:proofErr w:type="gramStart"/>
      <w:r>
        <w:t>Following</w:t>
      </w:r>
      <w:proofErr w:type="gramEnd"/>
      <w:r>
        <w:rPr>
          <w:spacing w:val="-13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available</w:t>
      </w:r>
      <w:r>
        <w:rPr>
          <w:spacing w:val="-11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Stock</w:t>
      </w:r>
      <w:r>
        <w:rPr>
          <w:spacing w:val="-12"/>
        </w:rPr>
        <w:t xml:space="preserve"> </w:t>
      </w:r>
      <w:r>
        <w:t>Exchange</w:t>
      </w:r>
      <w:r>
        <w:rPr>
          <w:spacing w:val="-3"/>
        </w:rPr>
        <w:t xml:space="preserve"> </w:t>
      </w:r>
      <w:r>
        <w:t>website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investors:</w:t>
      </w:r>
    </w:p>
    <w:p w14:paraId="5A323767" w14:textId="77777777" w:rsidR="00095968" w:rsidRDefault="00000000">
      <w:pPr>
        <w:pStyle w:val="ListParagraph"/>
        <w:numPr>
          <w:ilvl w:val="0"/>
          <w:numId w:val="1"/>
        </w:numPr>
        <w:tabs>
          <w:tab w:val="left" w:pos="977"/>
        </w:tabs>
        <w:spacing w:before="36"/>
        <w:ind w:left="977" w:hanging="360"/>
        <w:rPr>
          <w:sz w:val="20"/>
        </w:rPr>
      </w:pPr>
      <w:r>
        <w:rPr>
          <w:sz w:val="20"/>
        </w:rPr>
        <w:t>Norms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z w:val="20"/>
        </w:rPr>
        <w:t>eligibility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claims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compensation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IPF.</w:t>
      </w:r>
    </w:p>
    <w:p w14:paraId="5384490D" w14:textId="77777777" w:rsidR="00095968" w:rsidRDefault="00000000">
      <w:pPr>
        <w:pStyle w:val="ListParagraph"/>
        <w:numPr>
          <w:ilvl w:val="0"/>
          <w:numId w:val="1"/>
        </w:numPr>
        <w:tabs>
          <w:tab w:val="left" w:pos="977"/>
        </w:tabs>
        <w:ind w:left="977" w:hanging="360"/>
        <w:rPr>
          <w:sz w:val="20"/>
        </w:rPr>
      </w:pPr>
      <w:r>
        <w:rPr>
          <w:sz w:val="20"/>
        </w:rPr>
        <w:t>Claim</w:t>
      </w:r>
      <w:r>
        <w:rPr>
          <w:spacing w:val="-9"/>
          <w:sz w:val="20"/>
        </w:rPr>
        <w:t xml:space="preserve"> </w:t>
      </w:r>
      <w:r>
        <w:rPr>
          <w:sz w:val="20"/>
        </w:rPr>
        <w:t>form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z w:val="20"/>
        </w:rPr>
        <w:t>lodging</w:t>
      </w:r>
      <w:r>
        <w:rPr>
          <w:spacing w:val="-9"/>
          <w:sz w:val="20"/>
        </w:rPr>
        <w:t xml:space="preserve"> </w:t>
      </w:r>
      <w:r>
        <w:rPr>
          <w:sz w:val="20"/>
        </w:rPr>
        <w:t>claim</w:t>
      </w:r>
      <w:r>
        <w:rPr>
          <w:spacing w:val="-6"/>
          <w:sz w:val="20"/>
        </w:rPr>
        <w:t xml:space="preserve"> </w:t>
      </w:r>
      <w:r>
        <w:rPr>
          <w:sz w:val="20"/>
        </w:rPr>
        <w:t>against</w:t>
      </w:r>
      <w:r>
        <w:rPr>
          <w:spacing w:val="-7"/>
          <w:sz w:val="20"/>
        </w:rPr>
        <w:t xml:space="preserve"> </w:t>
      </w:r>
      <w:r>
        <w:rPr>
          <w:sz w:val="20"/>
        </w:rPr>
        <w:t>defaulter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stock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broker</w:t>
      </w:r>
      <w:proofErr w:type="gramEnd"/>
      <w:r>
        <w:rPr>
          <w:spacing w:val="-2"/>
          <w:sz w:val="20"/>
        </w:rPr>
        <w:t>.</w:t>
      </w:r>
    </w:p>
    <w:p w14:paraId="14F36160" w14:textId="77777777" w:rsidR="00095968" w:rsidRDefault="00000000">
      <w:pPr>
        <w:pStyle w:val="ListParagraph"/>
        <w:numPr>
          <w:ilvl w:val="0"/>
          <w:numId w:val="1"/>
        </w:numPr>
        <w:tabs>
          <w:tab w:val="left" w:pos="977"/>
        </w:tabs>
        <w:spacing w:before="29"/>
        <w:ind w:left="977" w:hanging="360"/>
        <w:rPr>
          <w:sz w:val="20"/>
        </w:rPr>
      </w:pPr>
      <w:r>
        <w:rPr>
          <w:sz w:val="20"/>
        </w:rPr>
        <w:t>FAQ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13"/>
          <w:sz w:val="20"/>
        </w:rPr>
        <w:t xml:space="preserve"> </w:t>
      </w:r>
      <w:r>
        <w:rPr>
          <w:sz w:val="20"/>
        </w:rPr>
        <w:t>processing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investors’</w:t>
      </w:r>
      <w:r>
        <w:rPr>
          <w:spacing w:val="-10"/>
          <w:sz w:val="20"/>
        </w:rPr>
        <w:t xml:space="preserve"> </w:t>
      </w:r>
      <w:r>
        <w:rPr>
          <w:sz w:val="20"/>
        </w:rPr>
        <w:t>claims</w:t>
      </w:r>
      <w:r>
        <w:rPr>
          <w:spacing w:val="-10"/>
          <w:sz w:val="20"/>
        </w:rPr>
        <w:t xml:space="preserve"> </w:t>
      </w:r>
      <w:r>
        <w:rPr>
          <w:sz w:val="20"/>
        </w:rPr>
        <w:t>against</w:t>
      </w:r>
      <w:r>
        <w:rPr>
          <w:spacing w:val="-10"/>
          <w:sz w:val="20"/>
        </w:rPr>
        <w:t xml:space="preserve"> </w:t>
      </w:r>
      <w:r>
        <w:rPr>
          <w:sz w:val="20"/>
        </w:rPr>
        <w:t>Defaulter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stock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broker</w:t>
      </w:r>
      <w:proofErr w:type="gramEnd"/>
      <w:r>
        <w:rPr>
          <w:spacing w:val="-2"/>
          <w:sz w:val="20"/>
        </w:rPr>
        <w:t>.</w:t>
      </w:r>
    </w:p>
    <w:p w14:paraId="57EB57B2" w14:textId="77777777" w:rsidR="00095968" w:rsidRDefault="00000000">
      <w:pPr>
        <w:pStyle w:val="ListParagraph"/>
        <w:numPr>
          <w:ilvl w:val="0"/>
          <w:numId w:val="1"/>
        </w:numPr>
        <w:tabs>
          <w:tab w:val="left" w:pos="977"/>
        </w:tabs>
        <w:ind w:left="977" w:hanging="360"/>
        <w:rPr>
          <w:sz w:val="20"/>
        </w:rPr>
      </w:pPr>
      <w:r>
        <w:rPr>
          <w:sz w:val="20"/>
        </w:rPr>
        <w:t>Provision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check</w:t>
      </w:r>
      <w:r>
        <w:rPr>
          <w:spacing w:val="-10"/>
          <w:sz w:val="20"/>
        </w:rPr>
        <w:t xml:space="preserve"> </w:t>
      </w:r>
      <w:r>
        <w:rPr>
          <w:sz w:val="20"/>
        </w:rPr>
        <w:t>online</w:t>
      </w:r>
      <w:r>
        <w:rPr>
          <w:spacing w:val="-6"/>
          <w:sz w:val="20"/>
        </w:rPr>
        <w:t xml:space="preserve"> </w:t>
      </w:r>
      <w:r>
        <w:rPr>
          <w:sz w:val="20"/>
        </w:rPr>
        <w:t>status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client’s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claim.</w:t>
      </w:r>
    </w:p>
    <w:p w14:paraId="7A902DDD" w14:textId="27C489AB" w:rsidR="00095968" w:rsidRDefault="00000000">
      <w:pPr>
        <w:pStyle w:val="BodyText"/>
        <w:spacing w:before="215"/>
        <w:ind w:left="259" w:right="222"/>
        <w:jc w:val="both"/>
      </w:pPr>
      <w:r>
        <w:rPr>
          <w:b/>
        </w:rPr>
        <w:t>Level</w:t>
      </w:r>
      <w:r>
        <w:rPr>
          <w:b/>
          <w:spacing w:val="-11"/>
        </w:rPr>
        <w:t xml:space="preserve"> </w:t>
      </w:r>
      <w:r>
        <w:rPr>
          <w:b/>
        </w:rPr>
        <w:t>3</w:t>
      </w:r>
      <w:r>
        <w:rPr>
          <w:b/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complaint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redressed</w:t>
      </w:r>
      <w:r>
        <w:rPr>
          <w:spacing w:val="-9"/>
        </w:rPr>
        <w:t xml:space="preserve"> </w:t>
      </w:r>
      <w:r>
        <w:t>at</w:t>
      </w:r>
      <w:r>
        <w:rPr>
          <w:spacing w:val="-11"/>
        </w:rPr>
        <w:t xml:space="preserve"> </w:t>
      </w:r>
      <w:proofErr w:type="gramStart"/>
      <w:r>
        <w:t>Stock</w:t>
      </w:r>
      <w:r>
        <w:rPr>
          <w:spacing w:val="-11"/>
        </w:rPr>
        <w:t xml:space="preserve"> </w:t>
      </w:r>
      <w:r>
        <w:t>Broker</w:t>
      </w:r>
      <w:proofErr w:type="gramEnd"/>
      <w:r>
        <w:rPr>
          <w:spacing w:val="-9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Stock</w:t>
      </w:r>
      <w:r>
        <w:rPr>
          <w:spacing w:val="-9"/>
        </w:rPr>
        <w:t xml:space="preserve"> </w:t>
      </w:r>
      <w:r>
        <w:t>Exchange</w:t>
      </w:r>
      <w:r>
        <w:rPr>
          <w:spacing w:val="-11"/>
        </w:rPr>
        <w:t xml:space="preserve"> </w:t>
      </w:r>
      <w:r>
        <w:t>level,</w:t>
      </w:r>
      <w:r>
        <w:rPr>
          <w:spacing w:val="-10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lodged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SEBI</w:t>
      </w:r>
      <w:r>
        <w:rPr>
          <w:spacing w:val="-11"/>
        </w:rPr>
        <w:t xml:space="preserve"> </w:t>
      </w:r>
      <w:r>
        <w:t xml:space="preserve">on SCORES (a web based centralized grievance redressal system of SEBI) @ </w:t>
      </w:r>
      <w:r>
        <w:rPr>
          <w:color w:val="0000FF"/>
          <w:spacing w:val="-2"/>
          <w:u w:val="single" w:color="0000FF"/>
        </w:rPr>
        <w:t>https://scores.</w:t>
      </w:r>
      <w:r w:rsidR="000F64D2">
        <w:rPr>
          <w:color w:val="0000FF"/>
          <w:spacing w:val="-2"/>
          <w:u w:val="single" w:color="0000FF"/>
        </w:rPr>
        <w:t>sebi.</w:t>
      </w:r>
      <w:r>
        <w:rPr>
          <w:color w:val="0000FF"/>
          <w:spacing w:val="-2"/>
          <w:u w:val="single" w:color="0000FF"/>
        </w:rPr>
        <w:t>gov.in/scores/Welcome.html</w:t>
      </w:r>
    </w:p>
    <w:sectPr w:rsidR="00095968">
      <w:pgSz w:w="11920" w:h="16850"/>
      <w:pgMar w:top="9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CCC"/>
    <w:multiLevelType w:val="hybridMultilevel"/>
    <w:tmpl w:val="9C808048"/>
    <w:lvl w:ilvl="0" w:tplc="C54C8748">
      <w:numFmt w:val="bullet"/>
      <w:lvlText w:val="•"/>
      <w:lvlJc w:val="left"/>
      <w:pPr>
        <w:ind w:left="972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4776F814">
      <w:numFmt w:val="bullet"/>
      <w:lvlText w:val="•"/>
      <w:lvlJc w:val="left"/>
      <w:pPr>
        <w:ind w:left="1785" w:hanging="358"/>
      </w:pPr>
      <w:rPr>
        <w:rFonts w:hint="default"/>
        <w:lang w:val="en-US" w:eastAsia="en-US" w:bidi="ar-SA"/>
      </w:rPr>
    </w:lvl>
    <w:lvl w:ilvl="2" w:tplc="A16C581C">
      <w:numFmt w:val="bullet"/>
      <w:lvlText w:val="•"/>
      <w:lvlJc w:val="left"/>
      <w:pPr>
        <w:ind w:left="2590" w:hanging="358"/>
      </w:pPr>
      <w:rPr>
        <w:rFonts w:hint="default"/>
        <w:lang w:val="en-US" w:eastAsia="en-US" w:bidi="ar-SA"/>
      </w:rPr>
    </w:lvl>
    <w:lvl w:ilvl="3" w:tplc="7B7E1CE2">
      <w:numFmt w:val="bullet"/>
      <w:lvlText w:val="•"/>
      <w:lvlJc w:val="left"/>
      <w:pPr>
        <w:ind w:left="3395" w:hanging="358"/>
      </w:pPr>
      <w:rPr>
        <w:rFonts w:hint="default"/>
        <w:lang w:val="en-US" w:eastAsia="en-US" w:bidi="ar-SA"/>
      </w:rPr>
    </w:lvl>
    <w:lvl w:ilvl="4" w:tplc="619AB74E">
      <w:numFmt w:val="bullet"/>
      <w:lvlText w:val="•"/>
      <w:lvlJc w:val="left"/>
      <w:pPr>
        <w:ind w:left="4200" w:hanging="358"/>
      </w:pPr>
      <w:rPr>
        <w:rFonts w:hint="default"/>
        <w:lang w:val="en-US" w:eastAsia="en-US" w:bidi="ar-SA"/>
      </w:rPr>
    </w:lvl>
    <w:lvl w:ilvl="5" w:tplc="9CAE333A">
      <w:numFmt w:val="bullet"/>
      <w:lvlText w:val="•"/>
      <w:lvlJc w:val="left"/>
      <w:pPr>
        <w:ind w:left="5005" w:hanging="358"/>
      </w:pPr>
      <w:rPr>
        <w:rFonts w:hint="default"/>
        <w:lang w:val="en-US" w:eastAsia="en-US" w:bidi="ar-SA"/>
      </w:rPr>
    </w:lvl>
    <w:lvl w:ilvl="6" w:tplc="9DEE2510">
      <w:numFmt w:val="bullet"/>
      <w:lvlText w:val="•"/>
      <w:lvlJc w:val="left"/>
      <w:pPr>
        <w:ind w:left="5810" w:hanging="358"/>
      </w:pPr>
      <w:rPr>
        <w:rFonts w:hint="default"/>
        <w:lang w:val="en-US" w:eastAsia="en-US" w:bidi="ar-SA"/>
      </w:rPr>
    </w:lvl>
    <w:lvl w:ilvl="7" w:tplc="3E02485A">
      <w:numFmt w:val="bullet"/>
      <w:lvlText w:val="•"/>
      <w:lvlJc w:val="left"/>
      <w:pPr>
        <w:ind w:left="6615" w:hanging="358"/>
      </w:pPr>
      <w:rPr>
        <w:rFonts w:hint="default"/>
        <w:lang w:val="en-US" w:eastAsia="en-US" w:bidi="ar-SA"/>
      </w:rPr>
    </w:lvl>
    <w:lvl w:ilvl="8" w:tplc="33582AAC">
      <w:numFmt w:val="bullet"/>
      <w:lvlText w:val="•"/>
      <w:lvlJc w:val="left"/>
      <w:pPr>
        <w:ind w:left="7420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4A82220D"/>
    <w:multiLevelType w:val="hybridMultilevel"/>
    <w:tmpl w:val="EF64805E"/>
    <w:lvl w:ilvl="0" w:tplc="0ACEC5CA">
      <w:start w:val="1"/>
      <w:numFmt w:val="lowerRoman"/>
      <w:lvlText w:val="%1)"/>
      <w:lvlJc w:val="left"/>
      <w:pPr>
        <w:ind w:left="106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en-US" w:eastAsia="en-US" w:bidi="ar-SA"/>
      </w:rPr>
    </w:lvl>
    <w:lvl w:ilvl="1" w:tplc="57FCEE94">
      <w:numFmt w:val="bullet"/>
      <w:lvlText w:val="•"/>
      <w:lvlJc w:val="left"/>
      <w:pPr>
        <w:ind w:left="1073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2" w:tplc="2C08AE74">
      <w:numFmt w:val="bullet"/>
      <w:lvlText w:val="•"/>
      <w:lvlJc w:val="left"/>
      <w:pPr>
        <w:ind w:left="2120" w:hanging="356"/>
      </w:pPr>
      <w:rPr>
        <w:rFonts w:hint="default"/>
        <w:lang w:val="en-US" w:eastAsia="en-US" w:bidi="ar-SA"/>
      </w:rPr>
    </w:lvl>
    <w:lvl w:ilvl="3" w:tplc="14AEC2BA">
      <w:numFmt w:val="bullet"/>
      <w:lvlText w:val="•"/>
      <w:lvlJc w:val="left"/>
      <w:pPr>
        <w:ind w:left="3160" w:hanging="356"/>
      </w:pPr>
      <w:rPr>
        <w:rFonts w:hint="default"/>
        <w:lang w:val="en-US" w:eastAsia="en-US" w:bidi="ar-SA"/>
      </w:rPr>
    </w:lvl>
    <w:lvl w:ilvl="4" w:tplc="ECAE6FFC">
      <w:numFmt w:val="bullet"/>
      <w:lvlText w:val="•"/>
      <w:lvlJc w:val="left"/>
      <w:pPr>
        <w:ind w:left="4200" w:hanging="356"/>
      </w:pPr>
      <w:rPr>
        <w:rFonts w:hint="default"/>
        <w:lang w:val="en-US" w:eastAsia="en-US" w:bidi="ar-SA"/>
      </w:rPr>
    </w:lvl>
    <w:lvl w:ilvl="5" w:tplc="B548FC44">
      <w:numFmt w:val="bullet"/>
      <w:lvlText w:val="•"/>
      <w:lvlJc w:val="left"/>
      <w:pPr>
        <w:ind w:left="5240" w:hanging="356"/>
      </w:pPr>
      <w:rPr>
        <w:rFonts w:hint="default"/>
        <w:lang w:val="en-US" w:eastAsia="en-US" w:bidi="ar-SA"/>
      </w:rPr>
    </w:lvl>
    <w:lvl w:ilvl="6" w:tplc="7B5C1F8C">
      <w:numFmt w:val="bullet"/>
      <w:lvlText w:val="•"/>
      <w:lvlJc w:val="left"/>
      <w:pPr>
        <w:ind w:left="6280" w:hanging="356"/>
      </w:pPr>
      <w:rPr>
        <w:rFonts w:hint="default"/>
        <w:lang w:val="en-US" w:eastAsia="en-US" w:bidi="ar-SA"/>
      </w:rPr>
    </w:lvl>
    <w:lvl w:ilvl="7" w:tplc="B8E23FAE">
      <w:numFmt w:val="bullet"/>
      <w:lvlText w:val="•"/>
      <w:lvlJc w:val="left"/>
      <w:pPr>
        <w:ind w:left="7320" w:hanging="356"/>
      </w:pPr>
      <w:rPr>
        <w:rFonts w:hint="default"/>
        <w:lang w:val="en-US" w:eastAsia="en-US" w:bidi="ar-SA"/>
      </w:rPr>
    </w:lvl>
    <w:lvl w:ilvl="8" w:tplc="5C966A9A">
      <w:numFmt w:val="bullet"/>
      <w:lvlText w:val="•"/>
      <w:lvlJc w:val="left"/>
      <w:pPr>
        <w:ind w:left="8360" w:hanging="356"/>
      </w:pPr>
      <w:rPr>
        <w:rFonts w:hint="default"/>
        <w:lang w:val="en-US" w:eastAsia="en-US" w:bidi="ar-SA"/>
      </w:rPr>
    </w:lvl>
  </w:abstractNum>
  <w:num w:numId="1" w16cid:durableId="1193113197">
    <w:abstractNumId w:val="0"/>
  </w:num>
  <w:num w:numId="2" w16cid:durableId="338581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5968"/>
    <w:rsid w:val="00095968"/>
    <w:rsid w:val="000F64D2"/>
    <w:rsid w:val="0089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92532"/>
  <w15:docId w15:val="{4CC4DF2C-54E6-4305-9BB0-8C9D2CDA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1"/>
      <w:ind w:left="1073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4" w:line="274" w:lineRule="exact"/>
      <w:ind w:left="36" w:right="35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1"/>
      <w:ind w:left="1073" w:hanging="355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1424</Words>
  <Characters>8117</Characters>
  <Application>Microsoft Office Word</Application>
  <DocSecurity>0</DocSecurity>
  <Lines>67</Lines>
  <Paragraphs>19</Paragraphs>
  <ScaleCrop>false</ScaleCrop>
  <Company/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</cp:lastModifiedBy>
  <cp:revision>2</cp:revision>
  <dcterms:created xsi:type="dcterms:W3CDTF">2025-03-25T08:53:00Z</dcterms:created>
  <dcterms:modified xsi:type="dcterms:W3CDTF">2025-03-25T08:56:00Z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Creator">
    <vt:lpwstr>PDFium</vt:lpwstr>
  </property>
  <property fmtid="{D5CDD505-2E9C-101B-9397-08002B2CF9AE}" pid="4" name="LastSaved">
    <vt:filetime>2025-03-25T00:00:00Z</vt:filetime>
  </property>
  <property fmtid="{D5CDD505-2E9C-101B-9397-08002B2CF9AE}" pid="5" name="Producer">
    <vt:lpwstr>3-Heights(TM) PDF Security Shell 4.8.25.2 (http://www.pdf-tools.com)</vt:lpwstr>
  </property>
</Properties>
</file>